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08612" w14:textId="56625269" w:rsidR="003D0363" w:rsidRPr="004A0335" w:rsidRDefault="003D0363" w:rsidP="00F06040">
      <w:pPr>
        <w:pStyle w:val="CollectorRubrik"/>
        <w:ind w:right="-148"/>
        <w:rPr>
          <w:b w:val="0"/>
          <w:bCs/>
          <w:i/>
          <w:iCs/>
          <w:sz w:val="24"/>
          <w:szCs w:val="24"/>
        </w:rPr>
      </w:pPr>
    </w:p>
    <w:p w14:paraId="39B72B65" w14:textId="6F39EB44" w:rsidR="001360B0" w:rsidRPr="00B01ED7" w:rsidRDefault="004F1242" w:rsidP="00F06040">
      <w:pPr>
        <w:pStyle w:val="CollectorRubrik"/>
        <w:ind w:right="-148"/>
        <w:rPr>
          <w:highlight w:val="yellow"/>
        </w:rPr>
      </w:pPr>
      <w:r w:rsidRPr="00B01ED7">
        <w:t xml:space="preserve">Kallelse till </w:t>
      </w:r>
      <w:r w:rsidR="00DD6806" w:rsidRPr="00B01ED7">
        <w:t>extra bolag</w:t>
      </w:r>
      <w:r w:rsidR="00C556D4" w:rsidRPr="00B01ED7">
        <w:t>sstämma i</w:t>
      </w:r>
      <w:r w:rsidR="00C03F4C" w:rsidRPr="00B01ED7">
        <w:t xml:space="preserve"> Norion</w:t>
      </w:r>
      <w:r w:rsidR="00C556D4" w:rsidRPr="00B01ED7">
        <w:t xml:space="preserve"> </w:t>
      </w:r>
      <w:r w:rsidR="00653187" w:rsidRPr="00B01ED7">
        <w:t xml:space="preserve">Bank </w:t>
      </w:r>
      <w:r w:rsidR="00C556D4" w:rsidRPr="00B01ED7">
        <w:t xml:space="preserve">AB </w:t>
      </w:r>
    </w:p>
    <w:p w14:paraId="728E5B51" w14:textId="77777777" w:rsidR="00F74F46" w:rsidRPr="00B01ED7" w:rsidRDefault="00F74F46" w:rsidP="008B2235">
      <w:pPr>
        <w:pStyle w:val="Collectoringress"/>
        <w:rPr>
          <w:highlight w:val="yellow"/>
        </w:rPr>
      </w:pPr>
    </w:p>
    <w:p w14:paraId="30D1F185" w14:textId="5A0AAAE8" w:rsidR="00C556D4" w:rsidRPr="008B5AA7" w:rsidRDefault="00C556D4" w:rsidP="008B2235">
      <w:pPr>
        <w:pStyle w:val="Collectoringress"/>
      </w:pPr>
      <w:r w:rsidRPr="008B5AA7">
        <w:t xml:space="preserve">Aktieägarna i </w:t>
      </w:r>
      <w:r w:rsidR="00C03F4C">
        <w:t>Norion</w:t>
      </w:r>
      <w:r w:rsidR="00C92D78">
        <w:t xml:space="preserve"> Bank</w:t>
      </w:r>
      <w:r w:rsidRPr="008B5AA7">
        <w:t xml:space="preserve"> AB, org.nr</w:t>
      </w:r>
      <w:r w:rsidR="00474FA0">
        <w:t xml:space="preserve"> </w:t>
      </w:r>
      <w:r w:rsidR="00474FA0" w:rsidRPr="00474FA0">
        <w:t>556597-0513</w:t>
      </w:r>
      <w:r w:rsidRPr="008B5AA7">
        <w:t>,</w:t>
      </w:r>
      <w:r w:rsidR="00602247">
        <w:t xml:space="preserve"> </w:t>
      </w:r>
      <w:r w:rsidR="000726A9" w:rsidRPr="000726A9">
        <w:t>(”bolaget” eller ”</w:t>
      </w:r>
      <w:r w:rsidR="00C03F4C">
        <w:t>Norion</w:t>
      </w:r>
      <w:r w:rsidR="000726A9" w:rsidRPr="000726A9">
        <w:t>”)</w:t>
      </w:r>
      <w:r w:rsidRPr="008B5AA7">
        <w:t xml:space="preserve"> kallas härme</w:t>
      </w:r>
      <w:r w:rsidR="004F1242" w:rsidRPr="008B5AA7">
        <w:t xml:space="preserve">d till </w:t>
      </w:r>
      <w:r w:rsidR="00DD6806">
        <w:t>extra bolagsstämma</w:t>
      </w:r>
      <w:r w:rsidR="006833C5" w:rsidRPr="008B5AA7">
        <w:t xml:space="preserve"> </w:t>
      </w:r>
      <w:r w:rsidR="007B1C7E">
        <w:t>fre</w:t>
      </w:r>
      <w:r w:rsidR="002E4D91">
        <w:t>dagen</w:t>
      </w:r>
      <w:r w:rsidR="006833C5" w:rsidRPr="008B5AA7">
        <w:t xml:space="preserve"> den </w:t>
      </w:r>
      <w:r w:rsidR="00DD6806">
        <w:t>1</w:t>
      </w:r>
      <w:r w:rsidR="007B1C7E">
        <w:t>3</w:t>
      </w:r>
      <w:r w:rsidR="006833C5" w:rsidRPr="008B5AA7">
        <w:t xml:space="preserve"> </w:t>
      </w:r>
      <w:r w:rsidR="00DD6806">
        <w:t>februari</w:t>
      </w:r>
      <w:r w:rsidR="006833C5" w:rsidRPr="008B5AA7">
        <w:t xml:space="preserve"> 20</w:t>
      </w:r>
      <w:r w:rsidR="008E4C64" w:rsidRPr="008B5AA7">
        <w:t>2</w:t>
      </w:r>
      <w:r w:rsidR="00DD6806">
        <w:t>6</w:t>
      </w:r>
      <w:r w:rsidR="00F91819">
        <w:t xml:space="preserve"> </w:t>
      </w:r>
      <w:r w:rsidR="00BC4523">
        <w:t xml:space="preserve">kl. </w:t>
      </w:r>
      <w:r w:rsidR="00E8574A">
        <w:t>12</w:t>
      </w:r>
      <w:r w:rsidR="00BC4523">
        <w:t xml:space="preserve">.00 </w:t>
      </w:r>
      <w:r w:rsidR="00F91819">
        <w:t xml:space="preserve">i </w:t>
      </w:r>
      <w:proofErr w:type="spellStart"/>
      <w:r w:rsidR="00C03F4C">
        <w:t>Norion</w:t>
      </w:r>
      <w:r w:rsidR="00F91819">
        <w:t>s</w:t>
      </w:r>
      <w:proofErr w:type="spellEnd"/>
      <w:r w:rsidR="00F91819">
        <w:t xml:space="preserve"> </w:t>
      </w:r>
      <w:r w:rsidR="00C678DD">
        <w:t>lokaler på Lilla Bommen</w:t>
      </w:r>
      <w:r w:rsidR="0038536F">
        <w:t>s Torg</w:t>
      </w:r>
      <w:r w:rsidR="00C678DD">
        <w:t xml:space="preserve"> 11 i Göteborg</w:t>
      </w:r>
      <w:r w:rsidR="00256F30" w:rsidRPr="008B5AA7">
        <w:t xml:space="preserve">. </w:t>
      </w:r>
      <w:r w:rsidR="00BC4523" w:rsidRPr="00BC4523">
        <w:t xml:space="preserve">Inpassering till </w:t>
      </w:r>
      <w:r w:rsidR="00C24ECB">
        <w:t>extra bolagsstämman</w:t>
      </w:r>
      <w:r w:rsidR="00BC4523" w:rsidRPr="00BC4523">
        <w:t xml:space="preserve"> sker från kl</w:t>
      </w:r>
      <w:r w:rsidR="00E60807">
        <w:t xml:space="preserve">. </w:t>
      </w:r>
      <w:r w:rsidR="00E8574A">
        <w:t>11</w:t>
      </w:r>
      <w:r w:rsidR="00BC4523" w:rsidRPr="00BC4523">
        <w:t>.30.</w:t>
      </w:r>
    </w:p>
    <w:p w14:paraId="29A03566" w14:textId="2832BE6A" w:rsidR="004F2B77" w:rsidRPr="008B5AA7" w:rsidRDefault="004F2B77" w:rsidP="00C379BE">
      <w:pPr>
        <w:pStyle w:val="Collectormellanrubrik"/>
        <w:rPr>
          <w:w w:val="105"/>
        </w:rPr>
      </w:pPr>
    </w:p>
    <w:p w14:paraId="5C747ED5" w14:textId="51B01A91" w:rsidR="004F2B77" w:rsidRPr="008B5AA7" w:rsidRDefault="00560D79" w:rsidP="00C379BE">
      <w:pPr>
        <w:pStyle w:val="Collectormellanrubrik"/>
        <w:rPr>
          <w:w w:val="105"/>
        </w:rPr>
      </w:pPr>
      <w:bookmarkStart w:id="0" w:name="_Hlk97895464"/>
      <w:r>
        <w:rPr>
          <w:w w:val="105"/>
        </w:rPr>
        <w:t xml:space="preserve">ANMÄLAN OCH DELTAGANDE VID </w:t>
      </w:r>
      <w:r w:rsidR="00DD6806">
        <w:rPr>
          <w:w w:val="105"/>
        </w:rPr>
        <w:t>EXTRA BOLAGS</w:t>
      </w:r>
      <w:r>
        <w:rPr>
          <w:w w:val="105"/>
        </w:rPr>
        <w:t xml:space="preserve">STÄMMAN </w:t>
      </w:r>
    </w:p>
    <w:bookmarkEnd w:id="0"/>
    <w:p w14:paraId="27757018" w14:textId="51467369" w:rsidR="004F2B77" w:rsidRPr="008B5AA7" w:rsidRDefault="00963A2D" w:rsidP="0025418D">
      <w:pPr>
        <w:pStyle w:val="Collectorbrdtext"/>
      </w:pPr>
      <w:r>
        <w:t xml:space="preserve">För att ha rätt att delta i </w:t>
      </w:r>
      <w:r w:rsidR="00DD6806">
        <w:t xml:space="preserve">extra bolagsstämman </w:t>
      </w:r>
      <w:r w:rsidR="00F66FB2">
        <w:t>ska a</w:t>
      </w:r>
      <w:r w:rsidR="004F2B77" w:rsidRPr="008B5AA7">
        <w:t>ktieägare</w:t>
      </w:r>
      <w:r w:rsidR="00F66FB2">
        <w:t xml:space="preserve">: </w:t>
      </w:r>
    </w:p>
    <w:p w14:paraId="43BB1BB1" w14:textId="77777777" w:rsidR="00C67F93" w:rsidRPr="008B5AA7" w:rsidRDefault="00C67F93" w:rsidP="0025418D">
      <w:pPr>
        <w:pStyle w:val="Collectorbrdtext"/>
      </w:pPr>
    </w:p>
    <w:p w14:paraId="5F5A12BF" w14:textId="10370525" w:rsidR="004F2B77" w:rsidRPr="008B5AA7" w:rsidRDefault="004F2B77" w:rsidP="0025418D">
      <w:pPr>
        <w:pStyle w:val="Collectorbrdtext"/>
      </w:pPr>
      <w:r w:rsidRPr="008B5AA7">
        <w:t xml:space="preserve">• dels vara införd i den av Euroclear Sweden AB förda aktieboken </w:t>
      </w:r>
      <w:r w:rsidR="00191A47">
        <w:t xml:space="preserve">per </w:t>
      </w:r>
      <w:r w:rsidR="007B1C7E">
        <w:t>tors</w:t>
      </w:r>
      <w:r w:rsidR="00EC072C">
        <w:t>dagen</w:t>
      </w:r>
      <w:r w:rsidRPr="008B5AA7">
        <w:t xml:space="preserve"> den </w:t>
      </w:r>
      <w:r w:rsidR="007B1C7E">
        <w:t>5</w:t>
      </w:r>
    </w:p>
    <w:p w14:paraId="1D8E14E9" w14:textId="1CF45EF6" w:rsidR="004F2B77" w:rsidRPr="008B5AA7" w:rsidRDefault="00DD6806" w:rsidP="0025418D">
      <w:pPr>
        <w:pStyle w:val="Collectorbrdtext"/>
      </w:pPr>
      <w:r>
        <w:t>februari</w:t>
      </w:r>
      <w:r w:rsidR="004F2B77" w:rsidRPr="008B5AA7">
        <w:t xml:space="preserve"> 202</w:t>
      </w:r>
      <w:r>
        <w:t>6</w:t>
      </w:r>
      <w:r w:rsidR="004F2B77" w:rsidRPr="008B5AA7">
        <w:t>;</w:t>
      </w:r>
    </w:p>
    <w:p w14:paraId="1E9E5086" w14:textId="77777777" w:rsidR="00C67F93" w:rsidRPr="008B5AA7" w:rsidRDefault="00C67F93" w:rsidP="0025418D">
      <w:pPr>
        <w:pStyle w:val="Collectorbrdtext"/>
      </w:pPr>
    </w:p>
    <w:p w14:paraId="47A08BA9" w14:textId="2690006E" w:rsidR="004F2B77" w:rsidRDefault="004F2B77" w:rsidP="0025418D">
      <w:pPr>
        <w:pStyle w:val="Collectorbrdtext"/>
      </w:pPr>
      <w:r w:rsidRPr="008B5AA7">
        <w:t>• dels anmäla si</w:t>
      </w:r>
      <w:r w:rsidR="00E27FE9">
        <w:t xml:space="preserve">tt deltagande i </w:t>
      </w:r>
      <w:r w:rsidR="00DD6806">
        <w:t xml:space="preserve">extra bolagsstämman </w:t>
      </w:r>
      <w:r w:rsidR="007B014C">
        <w:t>enligt anvisningarna nedan</w:t>
      </w:r>
      <w:r w:rsidRPr="008B5AA7">
        <w:t xml:space="preserve"> senast </w:t>
      </w:r>
      <w:r w:rsidR="007B1C7E">
        <w:t>mån</w:t>
      </w:r>
      <w:r w:rsidR="00D21E3C">
        <w:t>dagen</w:t>
      </w:r>
      <w:r w:rsidRPr="008B5AA7">
        <w:t xml:space="preserve"> den </w:t>
      </w:r>
      <w:r w:rsidR="007B1C7E">
        <w:t>9</w:t>
      </w:r>
      <w:r w:rsidR="002772E7">
        <w:t xml:space="preserve"> </w:t>
      </w:r>
      <w:r w:rsidR="00DD6806">
        <w:t>februari</w:t>
      </w:r>
      <w:r w:rsidR="002772E7">
        <w:t xml:space="preserve"> </w:t>
      </w:r>
      <w:r w:rsidRPr="008B5AA7">
        <w:t>202</w:t>
      </w:r>
      <w:r w:rsidR="00DD6806">
        <w:t>6</w:t>
      </w:r>
      <w:r w:rsidRPr="008B5AA7">
        <w:t>.</w:t>
      </w:r>
    </w:p>
    <w:p w14:paraId="5784A041" w14:textId="1604CB03" w:rsidR="00033E5C" w:rsidRDefault="00033E5C" w:rsidP="0025418D">
      <w:pPr>
        <w:pStyle w:val="Collectorbrdtext"/>
      </w:pPr>
    </w:p>
    <w:p w14:paraId="7BC44749" w14:textId="77777777" w:rsidR="003B6AC6" w:rsidRPr="00560D79" w:rsidRDefault="003B6AC6" w:rsidP="003B6AC6">
      <w:pPr>
        <w:pStyle w:val="Collectormellanrubrik"/>
        <w:rPr>
          <w:w w:val="105"/>
        </w:rPr>
      </w:pPr>
      <w:r w:rsidRPr="00DD0E45">
        <w:rPr>
          <w:w w:val="105"/>
        </w:rPr>
        <w:t>DELTAGANDE GENOM POSTRÖSTNING</w:t>
      </w:r>
    </w:p>
    <w:p w14:paraId="33EFBA4D" w14:textId="77777777" w:rsidR="003B6AC6" w:rsidRDefault="003B6AC6" w:rsidP="003B6AC6">
      <w:pPr>
        <w:pStyle w:val="Collectorbrdtext"/>
      </w:pPr>
      <w:r w:rsidRPr="005C0E2D">
        <w:t xml:space="preserve">Styrelsen har beslutat att aktieägarna </w:t>
      </w:r>
      <w:r>
        <w:t>får</w:t>
      </w:r>
      <w:r w:rsidRPr="005C0E2D">
        <w:t xml:space="preserve"> utöva sin rösträtt per post före </w:t>
      </w:r>
      <w:r>
        <w:t>extra bolagsstämman</w:t>
      </w:r>
      <w:r w:rsidRPr="005C0E2D">
        <w:t xml:space="preserve"> </w:t>
      </w:r>
      <w:r w:rsidRPr="005F665E">
        <w:t>enligt 11 §</w:t>
      </w:r>
      <w:r w:rsidRPr="005C0E2D">
        <w:t xml:space="preserve"> i bolagsordningen. </w:t>
      </w:r>
      <w:r w:rsidRPr="00E1632B">
        <w:t>Vid poströstning ska ett särskilt formulär användas som finns tillgängligt på bolagets webbplats,</w:t>
      </w:r>
      <w:r>
        <w:t xml:space="preserve"> </w:t>
      </w:r>
      <w:r w:rsidRPr="00E1632B">
        <w:t>www.</w:t>
      </w:r>
      <w:r>
        <w:t>norionbank</w:t>
      </w:r>
      <w:r w:rsidRPr="00E1632B">
        <w:t>.se under rubriken ”</w:t>
      </w:r>
      <w:r>
        <w:t>Investor Relations/Bolagsstyrning/Årsstämma</w:t>
      </w:r>
      <w:r w:rsidRPr="00E1632B">
        <w:t>” och hos bolaget, Lilla Bommens Torg 11, 411 04 Göteborg. Ytterligare anvisningar och villkor framgår av poströstningsformuläret</w:t>
      </w:r>
      <w:r>
        <w:t xml:space="preserve">. </w:t>
      </w:r>
    </w:p>
    <w:p w14:paraId="0ECADC57" w14:textId="77777777" w:rsidR="003B6AC6" w:rsidRDefault="003B6AC6" w:rsidP="003B6AC6">
      <w:pPr>
        <w:pStyle w:val="Collectorbrdtext"/>
      </w:pPr>
    </w:p>
    <w:p w14:paraId="1773AA35" w14:textId="77777777" w:rsidR="003B6AC6" w:rsidRDefault="003B6AC6" w:rsidP="003B6AC6">
      <w:pPr>
        <w:pStyle w:val="Collectorbrdtext"/>
      </w:pPr>
      <w:r w:rsidRPr="00E1632B">
        <w:t xml:space="preserve">Det ifyllda </w:t>
      </w:r>
      <w:r>
        <w:t>poströstnings</w:t>
      </w:r>
      <w:r w:rsidRPr="00E1632B">
        <w:t xml:space="preserve">formuläret måste vara </w:t>
      </w:r>
      <w:proofErr w:type="spellStart"/>
      <w:r w:rsidRPr="00E1632B">
        <w:t>Computershare</w:t>
      </w:r>
      <w:proofErr w:type="spellEnd"/>
      <w:r w:rsidRPr="00E1632B">
        <w:t xml:space="preserve"> AB </w:t>
      </w:r>
      <w:r>
        <w:t xml:space="preserve">(som administrerar formulären för </w:t>
      </w:r>
      <w:proofErr w:type="spellStart"/>
      <w:r>
        <w:t>Norions</w:t>
      </w:r>
      <w:proofErr w:type="spellEnd"/>
      <w:r>
        <w:t xml:space="preserve"> räkning) </w:t>
      </w:r>
      <w:r w:rsidRPr="00E1632B">
        <w:t xml:space="preserve">tillhanda senast </w:t>
      </w:r>
      <w:r>
        <w:t xml:space="preserve">måndagen </w:t>
      </w:r>
      <w:r w:rsidRPr="00E1632B">
        <w:t xml:space="preserve">den </w:t>
      </w:r>
      <w:r>
        <w:t>9</w:t>
      </w:r>
      <w:r w:rsidRPr="00E1632B">
        <w:t xml:space="preserve"> </w:t>
      </w:r>
      <w:r>
        <w:t>februari</w:t>
      </w:r>
      <w:r w:rsidRPr="00E1632B">
        <w:t xml:space="preserve"> 202</w:t>
      </w:r>
      <w:r>
        <w:t>6</w:t>
      </w:r>
      <w:r w:rsidRPr="00E1632B">
        <w:t xml:space="preserve">. Röster som mottages senare än den </w:t>
      </w:r>
      <w:r>
        <w:t>9 februari 2026</w:t>
      </w:r>
      <w:r w:rsidRPr="00E1632B">
        <w:t xml:space="preserve"> kommer att bortses från. Formuläret ska skickas med post </w:t>
      </w:r>
      <w:r>
        <w:t xml:space="preserve">till </w:t>
      </w:r>
      <w:proofErr w:type="spellStart"/>
      <w:r w:rsidRPr="00C43A76">
        <w:t>Computershare</w:t>
      </w:r>
      <w:proofErr w:type="spellEnd"/>
      <w:r w:rsidRPr="00C43A76">
        <w:t xml:space="preserve"> AB, "Norion Bank AB </w:t>
      </w:r>
      <w:r>
        <w:t>EGM</w:t>
      </w:r>
      <w:r w:rsidRPr="00C43A76">
        <w:t xml:space="preserve"> 202</w:t>
      </w:r>
      <w:r>
        <w:t>6</w:t>
      </w:r>
      <w:r w:rsidRPr="00C43A76">
        <w:t>", Gustav III:s Boulevard 34, 169 73 Solna eller via e-post till proxy@computershare.se</w:t>
      </w:r>
      <w:r w:rsidRPr="00C61260">
        <w:t xml:space="preserve">. Aktieägare som är fysiska personer kan även, genom verifiering med </w:t>
      </w:r>
      <w:proofErr w:type="spellStart"/>
      <w:r w:rsidRPr="00C61260">
        <w:t>BankID</w:t>
      </w:r>
      <w:proofErr w:type="spellEnd"/>
      <w:r w:rsidRPr="00C61260">
        <w:t xml:space="preserve">, avge sin poströst elektroniskt via </w:t>
      </w:r>
      <w:proofErr w:type="spellStart"/>
      <w:r>
        <w:t>Norion</w:t>
      </w:r>
      <w:r w:rsidRPr="00C61260">
        <w:t>s</w:t>
      </w:r>
      <w:proofErr w:type="spellEnd"/>
      <w:r w:rsidRPr="00C61260">
        <w:t xml:space="preserve"> webbplats, www.</w:t>
      </w:r>
      <w:r>
        <w:t>norionbank</w:t>
      </w:r>
      <w:r w:rsidRPr="00C61260">
        <w:t>.se under rubriken ”</w:t>
      </w:r>
      <w:r>
        <w:t>Investor Relations/Bolagsstyrning/Årsstämma</w:t>
      </w:r>
      <w:r w:rsidRPr="00C61260">
        <w:t xml:space="preserve">”. Aktieägaren får inte förse poströsten med särskilda instruktioner eller villkor. Om så sker är hela poströstningsformuläret ogiltigt. Om aktieägaren poströstar genom ombud ska fullmakt biläggas formuläret. Om aktieägaren är en juridisk person ska registreringsbevis eller annan behörighetshandling biläggas formuläret. För frågor om poströstningsförfarandet, vänligen kontakta </w:t>
      </w:r>
      <w:proofErr w:type="spellStart"/>
      <w:r w:rsidRPr="00C61260">
        <w:t>Computershare</w:t>
      </w:r>
      <w:proofErr w:type="spellEnd"/>
      <w:r w:rsidRPr="00C61260">
        <w:t xml:space="preserve"> AB på telefon 0771 – 24 64 00 (måndag-fredag 9.00-16.00).</w:t>
      </w:r>
    </w:p>
    <w:p w14:paraId="16195300" w14:textId="77777777" w:rsidR="003B6AC6" w:rsidRDefault="003B6AC6" w:rsidP="00560D79">
      <w:pPr>
        <w:pStyle w:val="Collectormellanrubrik"/>
        <w:rPr>
          <w:w w:val="105"/>
        </w:rPr>
      </w:pPr>
    </w:p>
    <w:p w14:paraId="3E11E305" w14:textId="057289B3" w:rsidR="00C43A76" w:rsidRPr="00DD0E45" w:rsidRDefault="00C43A76" w:rsidP="00560D79">
      <w:pPr>
        <w:pStyle w:val="Collectormellanrubrik"/>
        <w:rPr>
          <w:w w:val="105"/>
        </w:rPr>
      </w:pPr>
      <w:r w:rsidRPr="00DD0E45">
        <w:rPr>
          <w:w w:val="105"/>
        </w:rPr>
        <w:t>DELTAGANDE I STÄMMOLOKALEN</w:t>
      </w:r>
    </w:p>
    <w:p w14:paraId="19596643" w14:textId="6CB4AABB" w:rsidR="00C43A76" w:rsidRDefault="00811CE0" w:rsidP="0025418D">
      <w:pPr>
        <w:pStyle w:val="Collectorbrdtext"/>
      </w:pPr>
      <w:r w:rsidRPr="00811CE0">
        <w:t xml:space="preserve">Anmälan om deltagande i </w:t>
      </w:r>
      <w:r w:rsidR="00DD6806">
        <w:t>extra bolagsstämman</w:t>
      </w:r>
      <w:r w:rsidRPr="00811CE0">
        <w:t xml:space="preserve"> görs via anmälningssidan på</w:t>
      </w:r>
      <w:hyperlink w:history="1">
        <w:r w:rsidR="00F52622" w:rsidRPr="00DE2D28">
          <w:rPr>
            <w:rStyle w:val="Hyperlink"/>
            <w:color w:val="auto"/>
            <w:u w:val="none"/>
          </w:rPr>
          <w:t xml:space="preserve"> www.norionbank.se</w:t>
        </w:r>
      </w:hyperlink>
      <w:r w:rsidR="005B2D73" w:rsidRPr="00DE2D28">
        <w:rPr>
          <w:rFonts w:ascii="MetaOT-Book" w:hAnsi="MetaOT-Book" w:cs="MetaOT-Book"/>
          <w:w w:val="100"/>
          <w:szCs w:val="20"/>
        </w:rPr>
        <w:t xml:space="preserve"> </w:t>
      </w:r>
      <w:r w:rsidR="005B2D73" w:rsidRPr="00DE2D28">
        <w:t xml:space="preserve">under </w:t>
      </w:r>
      <w:r w:rsidR="005B2D73" w:rsidRPr="005B2D73">
        <w:t>rubriken ”</w:t>
      </w:r>
      <w:r w:rsidR="009C3C98">
        <w:t>Investor Relations</w:t>
      </w:r>
      <w:r w:rsidR="005B2D73" w:rsidRPr="005B2D73">
        <w:t>/</w:t>
      </w:r>
      <w:r w:rsidR="009C3C98">
        <w:t>Bolagsstyrning/</w:t>
      </w:r>
      <w:r w:rsidR="005B2D73" w:rsidRPr="005B2D73">
        <w:t>Årsstämma”</w:t>
      </w:r>
      <w:r w:rsidR="005B2D73">
        <w:t>,</w:t>
      </w:r>
      <w:r w:rsidRPr="00811CE0">
        <w:t xml:space="preserve"> per post </w:t>
      </w:r>
      <w:proofErr w:type="spellStart"/>
      <w:r w:rsidR="00C43A76" w:rsidRPr="00C43A76">
        <w:t>Computershare</w:t>
      </w:r>
      <w:proofErr w:type="spellEnd"/>
      <w:r w:rsidR="00C43A76" w:rsidRPr="00C43A76">
        <w:t xml:space="preserve"> AB, "Norion Bank AB</w:t>
      </w:r>
      <w:r w:rsidR="00DD6806">
        <w:t xml:space="preserve"> EGM </w:t>
      </w:r>
      <w:r w:rsidR="00C43A76" w:rsidRPr="00C43A76">
        <w:t>202</w:t>
      </w:r>
      <w:r w:rsidR="00DD6806">
        <w:t>6</w:t>
      </w:r>
      <w:r w:rsidR="00C43A76" w:rsidRPr="00C43A76">
        <w:t>", Gustav III:s Boulevard 34, 169 73 Solna eller via e-post till proxy@computershare.se</w:t>
      </w:r>
      <w:r w:rsidRPr="00811CE0">
        <w:t xml:space="preserve">. </w:t>
      </w:r>
      <w:r w:rsidR="00C43A76" w:rsidRPr="00C43A76">
        <w:t>Anmälan ska innehålla namn, person- eller organisationsnummer, adress, telefonnummer, e-postadress och antalet eventuella biträden (högst två).</w:t>
      </w:r>
      <w:r w:rsidRPr="00811CE0">
        <w:t xml:space="preserve"> </w:t>
      </w:r>
    </w:p>
    <w:p w14:paraId="5C6BDDED" w14:textId="77777777" w:rsidR="00C43A76" w:rsidRDefault="00C43A76" w:rsidP="0025418D">
      <w:pPr>
        <w:pStyle w:val="Collectorbrdtext"/>
      </w:pPr>
    </w:p>
    <w:p w14:paraId="27ECF054" w14:textId="1492811D" w:rsidR="00C43A76" w:rsidRDefault="006B235D" w:rsidP="0025418D">
      <w:pPr>
        <w:pStyle w:val="Collectorbrdtext"/>
      </w:pPr>
      <w:r w:rsidRPr="006B235D">
        <w:t xml:space="preserve">Aktieägare som deltar genom ombud eller ställföreträdare bör skicka behörighetshandlingar till ovanstående postadress i god tid före </w:t>
      </w:r>
      <w:r w:rsidR="00C24ECB">
        <w:t>extra bolagsstämman</w:t>
      </w:r>
      <w:r w:rsidRPr="006B235D">
        <w:t>.</w:t>
      </w:r>
      <w:r w:rsidR="005C1B64">
        <w:t xml:space="preserve"> </w:t>
      </w:r>
      <w:r w:rsidRPr="006B235D">
        <w:t xml:space="preserve">Fullmaktsformulär finns tillgängligt på </w:t>
      </w:r>
      <w:r>
        <w:t>bolagets webbplats, www.</w:t>
      </w:r>
      <w:r w:rsidR="00F756F4">
        <w:t>n</w:t>
      </w:r>
      <w:r w:rsidR="00C03F4C">
        <w:t>orion</w:t>
      </w:r>
      <w:r w:rsidR="00F756F4">
        <w:t>bank</w:t>
      </w:r>
      <w:r>
        <w:t xml:space="preserve">.se under </w:t>
      </w:r>
      <w:r w:rsidRPr="00C61260">
        <w:t xml:space="preserve">rubriken </w:t>
      </w:r>
      <w:r w:rsidR="001B1761">
        <w:t>”Investor Relations/Bolagsstyrning/Årsstämma</w:t>
      </w:r>
      <w:r w:rsidRPr="00C61260">
        <w:t xml:space="preserve">” och hos bolaget, Lilla Bommens Torg 11, 411 04 </w:t>
      </w:r>
      <w:r w:rsidRPr="00C61260">
        <w:lastRenderedPageBreak/>
        <w:t>Göteborg.</w:t>
      </w:r>
      <w:r w:rsidR="00803D3E" w:rsidRPr="00C61260">
        <w:t xml:space="preserve"> </w:t>
      </w:r>
      <w:r w:rsidR="00985A4A" w:rsidRPr="00C61260">
        <w:t>Fullmakten får inte vara äldre än ett år om den inte anger att den är giltig under en längre tid, dock längst fem år</w:t>
      </w:r>
      <w:r w:rsidR="009575B2">
        <w:t xml:space="preserve">. </w:t>
      </w:r>
    </w:p>
    <w:p w14:paraId="127A9217" w14:textId="77777777" w:rsidR="00C43A76" w:rsidRDefault="00C43A76" w:rsidP="0025418D">
      <w:pPr>
        <w:pStyle w:val="Collectorbrdtext"/>
      </w:pPr>
    </w:p>
    <w:p w14:paraId="05CB7351" w14:textId="2A01011D" w:rsidR="00C43A76" w:rsidRPr="00DD0E45" w:rsidRDefault="00560D79" w:rsidP="00560D79">
      <w:pPr>
        <w:pStyle w:val="Collectormellanrubrik"/>
        <w:rPr>
          <w:w w:val="105"/>
        </w:rPr>
      </w:pPr>
      <w:r w:rsidRPr="00560D79">
        <w:rPr>
          <w:w w:val="105"/>
        </w:rPr>
        <w:t xml:space="preserve">FÖRVALTARREGISTRERADE AKTIER </w:t>
      </w:r>
    </w:p>
    <w:p w14:paraId="6913A278" w14:textId="635E7EF1" w:rsidR="00C43A76" w:rsidRPr="0092222B" w:rsidRDefault="00C43A76" w:rsidP="0025418D">
      <w:pPr>
        <w:pStyle w:val="Collectorbrdtext"/>
      </w:pPr>
      <w:r w:rsidRPr="0092222B">
        <w:t xml:space="preserve">För att ha rätt att delta i </w:t>
      </w:r>
      <w:r w:rsidR="0025418D">
        <w:t>extra bolagsstämman</w:t>
      </w:r>
      <w:r w:rsidRPr="0092222B">
        <w:t xml:space="preserve">, </w:t>
      </w:r>
      <w:r>
        <w:t>oavsett om detta sker</w:t>
      </w:r>
      <w:r w:rsidRPr="0092222B">
        <w:t xml:space="preserve"> fysiskt </w:t>
      </w:r>
      <w:r>
        <w:t>eller</w:t>
      </w:r>
      <w:r w:rsidRPr="0092222B">
        <w:t xml:space="preserve"> genom poströstning, måste en aktieägare som låtit förvaltarregistrera sina aktier även omregistrera aktier</w:t>
      </w:r>
      <w:r>
        <w:t>na</w:t>
      </w:r>
      <w:r w:rsidRPr="0092222B">
        <w:t xml:space="preserve"> i eget namn</w:t>
      </w:r>
      <w:r>
        <w:t xml:space="preserve"> så att aktieägaren blir upptagen i den av</w:t>
      </w:r>
      <w:r w:rsidRPr="0092222B">
        <w:t xml:space="preserve"> Euroclear Sweden AB</w:t>
      </w:r>
      <w:r>
        <w:t xml:space="preserve"> förda aktieboken</w:t>
      </w:r>
      <w:r w:rsidRPr="0092222B">
        <w:t xml:space="preserve"> per </w:t>
      </w:r>
      <w:r w:rsidR="007B1C7E">
        <w:t>tors</w:t>
      </w:r>
      <w:r w:rsidR="0025418D">
        <w:t>dagen</w:t>
      </w:r>
      <w:r>
        <w:t xml:space="preserve"> </w:t>
      </w:r>
      <w:r w:rsidRPr="0092222B">
        <w:t xml:space="preserve">den </w:t>
      </w:r>
      <w:r w:rsidR="007B1C7E">
        <w:t>5</w:t>
      </w:r>
      <w:r w:rsidRPr="0092222B">
        <w:t xml:space="preserve"> </w:t>
      </w:r>
      <w:r w:rsidR="0025418D">
        <w:t>februari</w:t>
      </w:r>
      <w:r w:rsidRPr="0092222B">
        <w:t xml:space="preserve"> 202</w:t>
      </w:r>
      <w:r w:rsidR="0025418D">
        <w:t>6</w:t>
      </w:r>
      <w:r w:rsidRPr="0092222B">
        <w:t>. Sådan registrering kan vara tillfällig (s.k. rösträttsregistrering) och begärs hos förvaltaren enligt förvaltarens rutiner i sådan tid som förvaltaren bestämmer.</w:t>
      </w:r>
      <w:r>
        <w:t xml:space="preserve"> </w:t>
      </w:r>
      <w:r w:rsidRPr="0092222B">
        <w:t xml:space="preserve">Rösträttsregistreringar som gjorts </w:t>
      </w:r>
      <w:r w:rsidRPr="00505F7D">
        <w:t xml:space="preserve">senast </w:t>
      </w:r>
      <w:r w:rsidR="007B1C7E">
        <w:t>mån</w:t>
      </w:r>
      <w:r w:rsidRPr="00505F7D">
        <w:t xml:space="preserve">dagen den </w:t>
      </w:r>
      <w:r w:rsidR="007B1C7E">
        <w:t>9</w:t>
      </w:r>
      <w:r w:rsidRPr="006B6D8D">
        <w:t xml:space="preserve"> </w:t>
      </w:r>
      <w:r w:rsidR="0025418D">
        <w:t>februari</w:t>
      </w:r>
      <w:r w:rsidRPr="006B6D8D">
        <w:t xml:space="preserve"> 202</w:t>
      </w:r>
      <w:r w:rsidR="0025418D">
        <w:t>6</w:t>
      </w:r>
      <w:r w:rsidRPr="006B6D8D">
        <w:t xml:space="preserve"> </w:t>
      </w:r>
      <w:r w:rsidRPr="00505F7D">
        <w:t>kommer</w:t>
      </w:r>
      <w:r w:rsidRPr="0092222B">
        <w:t xml:space="preserve"> att beaktas vid framställningen av aktieboken.</w:t>
      </w:r>
    </w:p>
    <w:p w14:paraId="3A6053C5" w14:textId="77777777" w:rsidR="00BB48AC" w:rsidRPr="008B5AA7" w:rsidRDefault="00BB48AC" w:rsidP="0025418D">
      <w:pPr>
        <w:pStyle w:val="Collectorbrdtext"/>
      </w:pPr>
    </w:p>
    <w:p w14:paraId="5ABB17F1" w14:textId="73B4F9E9" w:rsidR="00C556D4" w:rsidRPr="00C379BE" w:rsidRDefault="00C556D4" w:rsidP="00C379BE">
      <w:pPr>
        <w:pStyle w:val="Collectormellanrubrik"/>
      </w:pPr>
      <w:r w:rsidRPr="008B5AA7">
        <w:rPr>
          <w:w w:val="105"/>
        </w:rPr>
        <w:t>Förslag till dagordning</w:t>
      </w:r>
    </w:p>
    <w:p w14:paraId="3335CF40" w14:textId="0CF1B22F" w:rsidR="005B11AF" w:rsidRPr="005B11AF" w:rsidRDefault="0025418D" w:rsidP="00F06040">
      <w:pPr>
        <w:pStyle w:val="ListParagraph"/>
        <w:numPr>
          <w:ilvl w:val="0"/>
          <w:numId w:val="3"/>
        </w:numPr>
        <w:tabs>
          <w:tab w:val="left" w:pos="975"/>
          <w:tab w:val="left" w:pos="976"/>
        </w:tabs>
        <w:adjustRightInd/>
        <w:spacing w:before="46"/>
        <w:ind w:right="-148"/>
        <w:contextualSpacing w:val="0"/>
        <w:textAlignment w:val="auto"/>
        <w:rPr>
          <w:rFonts w:cs="Arial"/>
        </w:rPr>
      </w:pPr>
      <w:r>
        <w:rPr>
          <w:rFonts w:cs="Arial"/>
        </w:rPr>
        <w:t>Extra bolagsstämmans</w:t>
      </w:r>
      <w:r w:rsidR="005B11AF">
        <w:rPr>
          <w:rFonts w:cs="Arial"/>
        </w:rPr>
        <w:t xml:space="preserve"> öppnande </w:t>
      </w:r>
    </w:p>
    <w:p w14:paraId="46CE73BB" w14:textId="74E0DB35" w:rsidR="00C556D4" w:rsidRPr="008B5AA7" w:rsidRDefault="00C556D4" w:rsidP="00F06040">
      <w:pPr>
        <w:pStyle w:val="ListParagraph"/>
        <w:numPr>
          <w:ilvl w:val="0"/>
          <w:numId w:val="3"/>
        </w:numPr>
        <w:tabs>
          <w:tab w:val="left" w:pos="975"/>
          <w:tab w:val="left" w:pos="976"/>
        </w:tabs>
        <w:adjustRightInd/>
        <w:spacing w:before="46"/>
        <w:ind w:right="-148"/>
        <w:contextualSpacing w:val="0"/>
        <w:textAlignment w:val="auto"/>
        <w:rPr>
          <w:rFonts w:cs="Arial"/>
        </w:rPr>
      </w:pPr>
      <w:r w:rsidRPr="008B5AA7">
        <w:rPr>
          <w:rFonts w:cs="Arial"/>
          <w:w w:val="105"/>
        </w:rPr>
        <w:t>Val av ordförande vid</w:t>
      </w:r>
      <w:r w:rsidRPr="008B5AA7">
        <w:rPr>
          <w:rFonts w:cs="Arial"/>
          <w:spacing w:val="-2"/>
          <w:w w:val="105"/>
        </w:rPr>
        <w:t xml:space="preserve"> </w:t>
      </w:r>
      <w:r w:rsidR="0025418D">
        <w:rPr>
          <w:rFonts w:cs="Arial"/>
          <w:w w:val="105"/>
        </w:rPr>
        <w:t>extra bolagsstämman</w:t>
      </w:r>
      <w:r w:rsidRPr="008B5AA7">
        <w:rPr>
          <w:rFonts w:cs="Arial"/>
          <w:w w:val="105"/>
        </w:rPr>
        <w:t xml:space="preserve"> </w:t>
      </w:r>
    </w:p>
    <w:p w14:paraId="793AB7C7" w14:textId="77777777" w:rsidR="00C556D4" w:rsidRPr="008B5AA7" w:rsidRDefault="00C556D4" w:rsidP="00F06040">
      <w:pPr>
        <w:pStyle w:val="ListParagraph"/>
        <w:numPr>
          <w:ilvl w:val="0"/>
          <w:numId w:val="3"/>
        </w:numPr>
        <w:tabs>
          <w:tab w:val="left" w:pos="975"/>
          <w:tab w:val="left" w:pos="976"/>
        </w:tabs>
        <w:adjustRightInd/>
        <w:spacing w:before="51"/>
        <w:ind w:right="-148"/>
        <w:contextualSpacing w:val="0"/>
        <w:textAlignment w:val="auto"/>
        <w:rPr>
          <w:rFonts w:cs="Arial"/>
        </w:rPr>
      </w:pPr>
      <w:r w:rsidRPr="008B5AA7">
        <w:rPr>
          <w:rFonts w:cs="Arial"/>
          <w:w w:val="105"/>
        </w:rPr>
        <w:t>Upprättande och godkännande av</w:t>
      </w:r>
      <w:r w:rsidRPr="008B5AA7">
        <w:rPr>
          <w:rFonts w:cs="Arial"/>
          <w:spacing w:val="-3"/>
          <w:w w:val="105"/>
        </w:rPr>
        <w:t xml:space="preserve"> </w:t>
      </w:r>
      <w:r w:rsidRPr="008B5AA7">
        <w:rPr>
          <w:rFonts w:cs="Arial"/>
          <w:w w:val="105"/>
        </w:rPr>
        <w:t xml:space="preserve">röstlängd </w:t>
      </w:r>
    </w:p>
    <w:p w14:paraId="5CA94E3E" w14:textId="0EAAE693" w:rsidR="00C556D4" w:rsidRPr="00154D0A" w:rsidRDefault="00C556D4" w:rsidP="00F06040">
      <w:pPr>
        <w:pStyle w:val="ListParagraph"/>
        <w:numPr>
          <w:ilvl w:val="0"/>
          <w:numId w:val="3"/>
        </w:numPr>
        <w:tabs>
          <w:tab w:val="left" w:pos="975"/>
          <w:tab w:val="left" w:pos="976"/>
        </w:tabs>
        <w:adjustRightInd/>
        <w:spacing w:before="47"/>
        <w:ind w:right="-148"/>
        <w:contextualSpacing w:val="0"/>
        <w:textAlignment w:val="auto"/>
        <w:rPr>
          <w:rFonts w:cs="Arial"/>
        </w:rPr>
      </w:pPr>
      <w:r w:rsidRPr="008B5AA7">
        <w:rPr>
          <w:rFonts w:cs="Arial"/>
          <w:w w:val="105"/>
        </w:rPr>
        <w:t>Godkännande av</w:t>
      </w:r>
      <w:r w:rsidRPr="008B5AA7">
        <w:rPr>
          <w:rFonts w:cs="Arial"/>
          <w:spacing w:val="-2"/>
          <w:w w:val="105"/>
        </w:rPr>
        <w:t xml:space="preserve"> </w:t>
      </w:r>
      <w:r w:rsidRPr="008B5AA7">
        <w:rPr>
          <w:rFonts w:cs="Arial"/>
          <w:w w:val="105"/>
        </w:rPr>
        <w:t xml:space="preserve">dagordning </w:t>
      </w:r>
    </w:p>
    <w:p w14:paraId="4D5C4069" w14:textId="0F136C0B" w:rsidR="00154D0A" w:rsidRPr="00154D0A" w:rsidRDefault="00154D0A" w:rsidP="00154D0A">
      <w:pPr>
        <w:pStyle w:val="ListParagraph"/>
        <w:numPr>
          <w:ilvl w:val="0"/>
          <w:numId w:val="3"/>
        </w:numPr>
        <w:tabs>
          <w:tab w:val="left" w:pos="975"/>
          <w:tab w:val="left" w:pos="976"/>
        </w:tabs>
        <w:adjustRightInd/>
        <w:spacing w:before="51"/>
        <w:ind w:right="-148"/>
        <w:contextualSpacing w:val="0"/>
        <w:textAlignment w:val="auto"/>
        <w:rPr>
          <w:rFonts w:cs="Arial"/>
        </w:rPr>
      </w:pPr>
      <w:r w:rsidRPr="008B5AA7">
        <w:rPr>
          <w:rFonts w:cs="Arial"/>
          <w:w w:val="105"/>
        </w:rPr>
        <w:t xml:space="preserve">Val </w:t>
      </w:r>
      <w:r w:rsidRPr="00980928">
        <w:rPr>
          <w:rFonts w:cs="Arial"/>
          <w:w w:val="105"/>
        </w:rPr>
        <w:t>av en eller två</w:t>
      </w:r>
      <w:r w:rsidRPr="00980928">
        <w:rPr>
          <w:rFonts w:cs="Arial"/>
          <w:spacing w:val="-4"/>
          <w:w w:val="105"/>
        </w:rPr>
        <w:t xml:space="preserve"> </w:t>
      </w:r>
      <w:r w:rsidRPr="00980928">
        <w:rPr>
          <w:rFonts w:cs="Arial"/>
          <w:w w:val="105"/>
        </w:rPr>
        <w:t>protokolljusterare</w:t>
      </w:r>
      <w:r w:rsidRPr="008B5AA7">
        <w:rPr>
          <w:rFonts w:cs="Arial"/>
          <w:w w:val="105"/>
        </w:rPr>
        <w:t xml:space="preserve"> </w:t>
      </w:r>
    </w:p>
    <w:p w14:paraId="307D2B5E" w14:textId="37B7B0A3" w:rsidR="00C556D4" w:rsidRPr="007A688D" w:rsidRDefault="004F1242" w:rsidP="00F06040">
      <w:pPr>
        <w:pStyle w:val="ListParagraph"/>
        <w:numPr>
          <w:ilvl w:val="0"/>
          <w:numId w:val="3"/>
        </w:numPr>
        <w:tabs>
          <w:tab w:val="left" w:pos="975"/>
          <w:tab w:val="left" w:pos="976"/>
        </w:tabs>
        <w:adjustRightInd/>
        <w:spacing w:before="47"/>
        <w:ind w:right="-148"/>
        <w:contextualSpacing w:val="0"/>
        <w:textAlignment w:val="auto"/>
        <w:rPr>
          <w:rFonts w:cs="Arial"/>
        </w:rPr>
      </w:pPr>
      <w:r w:rsidRPr="008B5AA7">
        <w:rPr>
          <w:rFonts w:cs="Arial"/>
          <w:w w:val="105"/>
        </w:rPr>
        <w:t xml:space="preserve">Prövning av om </w:t>
      </w:r>
      <w:r w:rsidR="0025418D">
        <w:rPr>
          <w:rFonts w:cs="Arial"/>
          <w:w w:val="105"/>
        </w:rPr>
        <w:t>extra bolagsstämman</w:t>
      </w:r>
      <w:r w:rsidR="00C556D4" w:rsidRPr="008B5AA7">
        <w:rPr>
          <w:rFonts w:cs="Arial"/>
          <w:w w:val="105"/>
        </w:rPr>
        <w:t xml:space="preserve"> blivit behörigen</w:t>
      </w:r>
      <w:r w:rsidR="00C556D4" w:rsidRPr="008B5AA7">
        <w:rPr>
          <w:rFonts w:cs="Arial"/>
          <w:spacing w:val="-5"/>
          <w:w w:val="105"/>
        </w:rPr>
        <w:t xml:space="preserve"> </w:t>
      </w:r>
      <w:r w:rsidR="00C556D4" w:rsidRPr="008B5AA7">
        <w:rPr>
          <w:rFonts w:cs="Arial"/>
          <w:w w:val="105"/>
        </w:rPr>
        <w:t xml:space="preserve">sammankallad </w:t>
      </w:r>
    </w:p>
    <w:p w14:paraId="1A26DB17" w14:textId="53798EFC" w:rsidR="00C556D4" w:rsidRDefault="00C556D4" w:rsidP="0025418D">
      <w:pPr>
        <w:pStyle w:val="ListParagraph"/>
        <w:numPr>
          <w:ilvl w:val="0"/>
          <w:numId w:val="3"/>
        </w:numPr>
        <w:tabs>
          <w:tab w:val="left" w:pos="976"/>
        </w:tabs>
        <w:adjustRightInd/>
        <w:spacing w:before="47"/>
        <w:ind w:right="-148"/>
        <w:contextualSpacing w:val="0"/>
        <w:textAlignment w:val="auto"/>
        <w:rPr>
          <w:rFonts w:cs="Arial"/>
          <w:w w:val="105"/>
        </w:rPr>
      </w:pPr>
      <w:r w:rsidRPr="00560059">
        <w:rPr>
          <w:rFonts w:cs="Arial"/>
          <w:w w:val="105"/>
        </w:rPr>
        <w:t>Beslut om</w:t>
      </w:r>
      <w:r w:rsidR="0025418D">
        <w:rPr>
          <w:rFonts w:cs="Arial"/>
          <w:w w:val="105"/>
        </w:rPr>
        <w:t>:</w:t>
      </w:r>
    </w:p>
    <w:p w14:paraId="3D324AAF" w14:textId="2131B126" w:rsidR="0025418D" w:rsidRDefault="0025418D" w:rsidP="0025418D">
      <w:pPr>
        <w:pStyle w:val="ListParagraph"/>
        <w:numPr>
          <w:ilvl w:val="1"/>
          <w:numId w:val="3"/>
        </w:numPr>
        <w:tabs>
          <w:tab w:val="left" w:pos="976"/>
        </w:tabs>
        <w:adjustRightInd/>
        <w:spacing w:before="47"/>
        <w:ind w:right="-148"/>
        <w:contextualSpacing w:val="0"/>
        <w:textAlignment w:val="auto"/>
        <w:rPr>
          <w:rFonts w:cs="Arial"/>
          <w:w w:val="105"/>
        </w:rPr>
      </w:pPr>
      <w:r w:rsidRPr="0025418D">
        <w:rPr>
          <w:rFonts w:cs="Arial"/>
          <w:w w:val="105"/>
        </w:rPr>
        <w:t xml:space="preserve">minskning av aktiekapitalet </w:t>
      </w:r>
      <w:r w:rsidR="00933F91">
        <w:rPr>
          <w:rFonts w:cs="Arial"/>
          <w:w w:val="105"/>
        </w:rPr>
        <w:t>med</w:t>
      </w:r>
      <w:r w:rsidRPr="0025418D">
        <w:rPr>
          <w:rFonts w:cs="Arial"/>
          <w:w w:val="105"/>
        </w:rPr>
        <w:t xml:space="preserve"> indragning av aktier, samt</w:t>
      </w:r>
    </w:p>
    <w:p w14:paraId="08BB9C47" w14:textId="4372E296" w:rsidR="0025418D" w:rsidRPr="0025418D" w:rsidRDefault="0025418D" w:rsidP="0025418D">
      <w:pPr>
        <w:pStyle w:val="ListParagraph"/>
        <w:numPr>
          <w:ilvl w:val="1"/>
          <w:numId w:val="3"/>
        </w:numPr>
        <w:tabs>
          <w:tab w:val="left" w:pos="976"/>
        </w:tabs>
        <w:adjustRightInd/>
        <w:spacing w:before="47"/>
        <w:ind w:right="-148"/>
        <w:contextualSpacing w:val="0"/>
        <w:textAlignment w:val="auto"/>
        <w:rPr>
          <w:rFonts w:cs="Arial"/>
          <w:w w:val="105"/>
        </w:rPr>
      </w:pPr>
      <w:r w:rsidRPr="0025418D">
        <w:rPr>
          <w:rFonts w:cs="Arial"/>
          <w:w w:val="105"/>
        </w:rPr>
        <w:t>fondemission</w:t>
      </w:r>
    </w:p>
    <w:p w14:paraId="1C2C8B3B" w14:textId="0E6A59E2" w:rsidR="00182E7F" w:rsidRPr="00B01ED7" w:rsidRDefault="00C24ECB" w:rsidP="00182E7F">
      <w:pPr>
        <w:pStyle w:val="ListParagraph"/>
        <w:numPr>
          <w:ilvl w:val="0"/>
          <w:numId w:val="3"/>
        </w:numPr>
        <w:tabs>
          <w:tab w:val="left" w:pos="976"/>
        </w:tabs>
        <w:adjustRightInd/>
        <w:spacing w:before="47"/>
        <w:ind w:right="-148"/>
        <w:contextualSpacing w:val="0"/>
        <w:textAlignment w:val="auto"/>
        <w:rPr>
          <w:rFonts w:cs="Arial"/>
        </w:rPr>
      </w:pPr>
      <w:r>
        <w:rPr>
          <w:rFonts w:cs="Arial"/>
          <w:w w:val="105"/>
        </w:rPr>
        <w:t>Extra bolagsstämmans</w:t>
      </w:r>
      <w:r w:rsidR="00F36FF0" w:rsidRPr="00560059">
        <w:rPr>
          <w:rFonts w:cs="Arial"/>
          <w:w w:val="105"/>
        </w:rPr>
        <w:t xml:space="preserve"> avslutande </w:t>
      </w:r>
    </w:p>
    <w:p w14:paraId="1610B8B1" w14:textId="77777777" w:rsidR="00733BAF" w:rsidRPr="008B5AA7" w:rsidRDefault="00733BAF" w:rsidP="00F06040">
      <w:pPr>
        <w:pStyle w:val="ListParagraph"/>
        <w:tabs>
          <w:tab w:val="left" w:pos="976"/>
        </w:tabs>
        <w:adjustRightInd/>
        <w:spacing w:before="46"/>
        <w:ind w:left="975" w:right="-148"/>
        <w:contextualSpacing w:val="0"/>
        <w:textAlignment w:val="auto"/>
        <w:rPr>
          <w:rFonts w:cs="Arial"/>
          <w:sz w:val="19"/>
        </w:rPr>
      </w:pPr>
    </w:p>
    <w:p w14:paraId="5972B3F8" w14:textId="4BCCB266" w:rsidR="00C556D4" w:rsidRPr="008B5AA7" w:rsidRDefault="00933F91" w:rsidP="00C379BE">
      <w:pPr>
        <w:pStyle w:val="Collectormellanrubrik"/>
      </w:pPr>
      <w:r>
        <w:rPr>
          <w:w w:val="105"/>
        </w:rPr>
        <w:t>Beslutsförslag</w:t>
      </w:r>
      <w:r>
        <w:rPr>
          <w:w w:val="105"/>
        </w:rPr>
        <w:br/>
      </w:r>
      <w:r w:rsidR="00C556D4" w:rsidRPr="008B5AA7">
        <w:rPr>
          <w:w w:val="105"/>
        </w:rPr>
        <w:t xml:space="preserve">Punkt </w:t>
      </w:r>
      <w:r w:rsidR="00894931">
        <w:rPr>
          <w:w w:val="105"/>
        </w:rPr>
        <w:t>2</w:t>
      </w:r>
      <w:r w:rsidR="003312A0">
        <w:rPr>
          <w:w w:val="105"/>
        </w:rPr>
        <w:t xml:space="preserve"> – </w:t>
      </w:r>
      <w:r w:rsidR="003312A0" w:rsidRPr="00505F7D">
        <w:rPr>
          <w:w w:val="105"/>
        </w:rPr>
        <w:t xml:space="preserve">Val av ordförande vid </w:t>
      </w:r>
      <w:r w:rsidR="0025418D">
        <w:rPr>
          <w:w w:val="105"/>
        </w:rPr>
        <w:t>extra bolagsstämman</w:t>
      </w:r>
    </w:p>
    <w:p w14:paraId="206F180C" w14:textId="66B6240B" w:rsidR="00C556D4" w:rsidRPr="008B5AA7" w:rsidRDefault="00237B10" w:rsidP="0025418D">
      <w:pPr>
        <w:pStyle w:val="Collectorbrdtext"/>
      </w:pPr>
      <w:r>
        <w:t>Styrelsen</w:t>
      </w:r>
      <w:r w:rsidR="00C556D4" w:rsidRPr="008B5AA7">
        <w:t xml:space="preserve"> föreslår </w:t>
      </w:r>
      <w:r w:rsidR="00602247">
        <w:t xml:space="preserve">att </w:t>
      </w:r>
      <w:r w:rsidRPr="00237B10">
        <w:rPr>
          <w:szCs w:val="22"/>
        </w:rPr>
        <w:t xml:space="preserve">Josefin Eriksson </w:t>
      </w:r>
      <w:r w:rsidR="00602247">
        <w:t xml:space="preserve">utses till </w:t>
      </w:r>
      <w:r w:rsidR="004F1242" w:rsidRPr="008B5AA7">
        <w:t xml:space="preserve">ordförande vid </w:t>
      </w:r>
      <w:r w:rsidR="0025418D" w:rsidRPr="0025418D">
        <w:t>extra bolagsstämman</w:t>
      </w:r>
      <w:r w:rsidR="00C556D4" w:rsidRPr="008B5AA7">
        <w:t>.</w:t>
      </w:r>
    </w:p>
    <w:p w14:paraId="48CBE387" w14:textId="77777777" w:rsidR="00602247" w:rsidRPr="008B5AA7" w:rsidRDefault="00602247" w:rsidP="00F06040">
      <w:pPr>
        <w:pStyle w:val="BodyText"/>
        <w:spacing w:before="4"/>
        <w:ind w:right="-148"/>
        <w:rPr>
          <w:rFonts w:ascii="Arial" w:hAnsi="Arial" w:cs="Arial"/>
          <w:b/>
          <w:sz w:val="20"/>
          <w:lang w:val="sv-SE"/>
        </w:rPr>
      </w:pPr>
    </w:p>
    <w:p w14:paraId="62D7F79D" w14:textId="5A804DB2" w:rsidR="00C556D4" w:rsidRPr="003312A0" w:rsidRDefault="007D5DA4" w:rsidP="00C379BE">
      <w:pPr>
        <w:pStyle w:val="Collectormellanrubrik"/>
      </w:pPr>
      <w:r w:rsidRPr="008B5AA7">
        <w:rPr>
          <w:w w:val="105"/>
        </w:rPr>
        <w:t xml:space="preserve">Punkt </w:t>
      </w:r>
      <w:r w:rsidR="0025418D">
        <w:rPr>
          <w:w w:val="105"/>
        </w:rPr>
        <w:t>7</w:t>
      </w:r>
      <w:r w:rsidR="003312A0">
        <w:rPr>
          <w:w w:val="105"/>
        </w:rPr>
        <w:t xml:space="preserve"> </w:t>
      </w:r>
      <w:r w:rsidR="003312A0" w:rsidRPr="00505F7D">
        <w:rPr>
          <w:w w:val="105"/>
        </w:rPr>
        <w:t xml:space="preserve">– </w:t>
      </w:r>
      <w:r w:rsidR="0025418D" w:rsidRPr="0025418D">
        <w:rPr>
          <w:w w:val="105"/>
        </w:rPr>
        <w:t>Beslut om</w:t>
      </w:r>
      <w:r w:rsidR="0025418D">
        <w:rPr>
          <w:w w:val="105"/>
        </w:rPr>
        <w:t xml:space="preserve"> (a) </w:t>
      </w:r>
      <w:r w:rsidR="0025418D" w:rsidRPr="0025418D">
        <w:rPr>
          <w:w w:val="105"/>
        </w:rPr>
        <w:t>minskning av aktiekapitalet genom indragning av aktier, samt</w:t>
      </w:r>
      <w:r w:rsidR="0025418D">
        <w:rPr>
          <w:w w:val="105"/>
        </w:rPr>
        <w:t xml:space="preserve"> (b) </w:t>
      </w:r>
      <w:r w:rsidR="0025418D" w:rsidRPr="0025418D">
        <w:rPr>
          <w:w w:val="105"/>
        </w:rPr>
        <w:t>fondemission</w:t>
      </w:r>
    </w:p>
    <w:p w14:paraId="103AEDCF" w14:textId="77777777" w:rsidR="003B6AC6" w:rsidRDefault="003B6AC6" w:rsidP="0025418D">
      <w:pPr>
        <w:pStyle w:val="Collectorbrdtext"/>
        <w:rPr>
          <w:i/>
          <w:iCs/>
          <w:u w:val="single"/>
        </w:rPr>
      </w:pPr>
    </w:p>
    <w:p w14:paraId="11B5E0E0" w14:textId="5FB89956" w:rsidR="0025418D" w:rsidRPr="0025418D" w:rsidRDefault="00C9268B" w:rsidP="00C9268B">
      <w:pPr>
        <w:pStyle w:val="Collectorbrdtext"/>
        <w:rPr>
          <w:i/>
          <w:iCs/>
          <w:u w:val="single"/>
        </w:rPr>
      </w:pPr>
      <w:r w:rsidRPr="00C9268B">
        <w:rPr>
          <w:i/>
          <w:iCs/>
          <w:u w:val="single"/>
        </w:rPr>
        <w:t>a)</w:t>
      </w:r>
      <w:r>
        <w:rPr>
          <w:i/>
          <w:iCs/>
          <w:u w:val="single"/>
        </w:rPr>
        <w:t xml:space="preserve"> </w:t>
      </w:r>
      <w:r w:rsidR="0025418D" w:rsidRPr="0025418D">
        <w:rPr>
          <w:i/>
          <w:iCs/>
          <w:u w:val="single"/>
        </w:rPr>
        <w:t xml:space="preserve">Beslut om minskning av aktiekapitalet </w:t>
      </w:r>
      <w:r w:rsidR="00933F91">
        <w:rPr>
          <w:i/>
          <w:iCs/>
          <w:u w:val="single"/>
        </w:rPr>
        <w:t>med</w:t>
      </w:r>
      <w:r w:rsidR="0025418D" w:rsidRPr="0025418D">
        <w:rPr>
          <w:i/>
          <w:iCs/>
          <w:u w:val="single"/>
        </w:rPr>
        <w:t xml:space="preserve"> indragning av aktier</w:t>
      </w:r>
    </w:p>
    <w:p w14:paraId="46B18A68" w14:textId="77777777" w:rsidR="0025418D" w:rsidRDefault="0025418D" w:rsidP="0025418D">
      <w:pPr>
        <w:pStyle w:val="Collectorbrdtext"/>
        <w:rPr>
          <w:u w:val="single"/>
        </w:rPr>
      </w:pPr>
    </w:p>
    <w:p w14:paraId="388C4940" w14:textId="33A242FC" w:rsidR="00B051F8" w:rsidRDefault="00B051F8" w:rsidP="00B051F8">
      <w:pPr>
        <w:pStyle w:val="Collectorbrdtext"/>
      </w:pPr>
      <w:r w:rsidRPr="00B051F8">
        <w:t xml:space="preserve">Styrelsen föreslår att </w:t>
      </w:r>
      <w:r w:rsidR="00C24ECB">
        <w:t>extra bolagsstämman</w:t>
      </w:r>
      <w:r w:rsidRPr="00B051F8">
        <w:t xml:space="preserve"> beslutar om en minskning av aktiekapitalet med</w:t>
      </w:r>
      <w:r>
        <w:t xml:space="preserve"> </w:t>
      </w:r>
      <w:r w:rsidRPr="00B051F8">
        <w:t xml:space="preserve">indragning av aktier </w:t>
      </w:r>
      <w:r w:rsidR="00466044" w:rsidRPr="00466044">
        <w:t>som har återköps inom ramen för de</w:t>
      </w:r>
      <w:r w:rsidR="00466044">
        <w:t xml:space="preserve"> två aktieåterköpsprogram som har löpt under 2025</w:t>
      </w:r>
      <w:r w:rsidRPr="00B051F8">
        <w:t>.</w:t>
      </w:r>
    </w:p>
    <w:p w14:paraId="52D89CC5" w14:textId="77777777" w:rsidR="00B051F8" w:rsidRPr="00B051F8" w:rsidRDefault="00B051F8" w:rsidP="00B051F8">
      <w:pPr>
        <w:pStyle w:val="Collectorbrdtext"/>
      </w:pPr>
    </w:p>
    <w:p w14:paraId="36DD05F3" w14:textId="0F1B2E9C" w:rsidR="00B051F8" w:rsidRDefault="00B051F8" w:rsidP="00B051F8">
      <w:pPr>
        <w:pStyle w:val="Collectorbrdtext"/>
      </w:pPr>
      <w:r w:rsidRPr="00B051F8">
        <w:t xml:space="preserve">Aktiekapitalet ska minskas med </w:t>
      </w:r>
      <w:r w:rsidR="007B1C7E">
        <w:rPr>
          <w:szCs w:val="22"/>
        </w:rPr>
        <w:t>11 348 442,84011</w:t>
      </w:r>
      <w:r w:rsidR="00C9268B">
        <w:rPr>
          <w:szCs w:val="22"/>
        </w:rPr>
        <w:t>8</w:t>
      </w:r>
      <w:r>
        <w:t xml:space="preserve"> </w:t>
      </w:r>
      <w:r w:rsidRPr="00B051F8">
        <w:t>kronor. Minskningen av aktiekapitalet</w:t>
      </w:r>
      <w:r>
        <w:t xml:space="preserve"> </w:t>
      </w:r>
      <w:r w:rsidRPr="00B051F8">
        <w:t xml:space="preserve">ska genomföras med indragning av </w:t>
      </w:r>
      <w:r w:rsidR="007B1C7E" w:rsidRPr="007B1C7E">
        <w:rPr>
          <w:szCs w:val="22"/>
        </w:rPr>
        <w:t xml:space="preserve">15 598 470 </w:t>
      </w:r>
      <w:r w:rsidRPr="00B051F8">
        <w:t>egna</w:t>
      </w:r>
      <w:r>
        <w:t xml:space="preserve"> </w:t>
      </w:r>
      <w:r w:rsidRPr="00B051F8">
        <w:t xml:space="preserve">aktier som innehas av </w:t>
      </w:r>
      <w:r>
        <w:t>Norion</w:t>
      </w:r>
      <w:r w:rsidRPr="00B051F8">
        <w:t>.</w:t>
      </w:r>
      <w:r>
        <w:t xml:space="preserve"> </w:t>
      </w:r>
      <w:r w:rsidRPr="00B051F8">
        <w:t>Minskningsändamålet är avsättning till fritt eget kapital.</w:t>
      </w:r>
    </w:p>
    <w:p w14:paraId="2223B791" w14:textId="77777777" w:rsidR="00B051F8" w:rsidRPr="00B051F8" w:rsidRDefault="00B051F8" w:rsidP="00B051F8">
      <w:pPr>
        <w:pStyle w:val="Collectorbrdtext"/>
      </w:pPr>
    </w:p>
    <w:p w14:paraId="36B33883" w14:textId="20D7DDEE" w:rsidR="0025418D" w:rsidRDefault="00B051F8" w:rsidP="00B051F8">
      <w:pPr>
        <w:pStyle w:val="Collectorbrdtext"/>
      </w:pPr>
      <w:r>
        <w:t>Norion</w:t>
      </w:r>
      <w:r w:rsidRPr="00B051F8">
        <w:t xml:space="preserve"> får verkställa beslutet om minskning av aktiekapitalet utan tillstånd från allmän</w:t>
      </w:r>
      <w:r>
        <w:t xml:space="preserve"> </w:t>
      </w:r>
      <w:r w:rsidRPr="00B051F8">
        <w:t xml:space="preserve">domstol eftersom </w:t>
      </w:r>
      <w:r>
        <w:t>bolaget</w:t>
      </w:r>
      <w:r w:rsidRPr="00B051F8">
        <w:t xml:space="preserve"> samtidigt genomför en fondemission som ökar </w:t>
      </w:r>
      <w:r>
        <w:t>dess</w:t>
      </w:r>
      <w:r w:rsidRPr="00B051F8">
        <w:t xml:space="preserve"> bundna egna</w:t>
      </w:r>
      <w:r>
        <w:t xml:space="preserve"> </w:t>
      </w:r>
      <w:r w:rsidRPr="00B051F8">
        <w:t xml:space="preserve">kapital och aktiekapital med </w:t>
      </w:r>
      <w:r w:rsidR="007B1C7E" w:rsidRPr="007B1C7E">
        <w:rPr>
          <w:szCs w:val="22"/>
        </w:rPr>
        <w:t>11 348 442,84011</w:t>
      </w:r>
      <w:r w:rsidR="00C9268B">
        <w:rPr>
          <w:szCs w:val="22"/>
        </w:rPr>
        <w:t>8</w:t>
      </w:r>
      <w:r w:rsidR="007B1C7E" w:rsidRPr="007B1C7E">
        <w:rPr>
          <w:szCs w:val="22"/>
        </w:rPr>
        <w:t xml:space="preserve"> </w:t>
      </w:r>
      <w:r w:rsidRPr="00B051F8">
        <w:t xml:space="preserve">kronor (se punkten </w:t>
      </w:r>
      <w:r>
        <w:t>7</w:t>
      </w:r>
      <w:r w:rsidRPr="00B051F8">
        <w:t xml:space="preserve"> b) på den föreslagna</w:t>
      </w:r>
      <w:r>
        <w:t xml:space="preserve"> </w:t>
      </w:r>
      <w:r w:rsidRPr="00B051F8">
        <w:t xml:space="preserve">dagordningen). Sammantaget medför beslutet enligt denna punkt </w:t>
      </w:r>
      <w:r>
        <w:t>7</w:t>
      </w:r>
      <w:r w:rsidRPr="00B051F8">
        <w:t xml:space="preserve"> a och</w:t>
      </w:r>
      <w:r>
        <w:t xml:space="preserve"> </w:t>
      </w:r>
      <w:r w:rsidRPr="00B051F8">
        <w:t xml:space="preserve">fondemissionen enligt punkten </w:t>
      </w:r>
      <w:r>
        <w:t>7</w:t>
      </w:r>
      <w:r w:rsidRPr="00B051F8">
        <w:t xml:space="preserve"> b) att varken </w:t>
      </w:r>
      <w:proofErr w:type="spellStart"/>
      <w:r>
        <w:t>Norions</w:t>
      </w:r>
      <w:proofErr w:type="spellEnd"/>
      <w:r w:rsidRPr="00B051F8">
        <w:t xml:space="preserve"> bundna egna kapital eller</w:t>
      </w:r>
      <w:r>
        <w:t xml:space="preserve"> </w:t>
      </w:r>
      <w:r w:rsidRPr="00B051F8">
        <w:t>aktiekapital minskar.</w:t>
      </w:r>
    </w:p>
    <w:p w14:paraId="7BAE4756" w14:textId="77777777" w:rsidR="00FB51CF" w:rsidRDefault="00FB51CF" w:rsidP="00B051F8">
      <w:pPr>
        <w:pStyle w:val="Collectorbrdtext"/>
      </w:pPr>
    </w:p>
    <w:p w14:paraId="314BB0E8" w14:textId="66929F20" w:rsidR="00B051F8" w:rsidRDefault="00FB51CF" w:rsidP="00B051F8">
      <w:pPr>
        <w:pStyle w:val="Collectorbrdtext"/>
      </w:pPr>
      <w:r>
        <w:t xml:space="preserve">Bolagets fria egna kapital uppgick per den 31 december 2024 till </w:t>
      </w:r>
      <w:r w:rsidR="00C9268B" w:rsidRPr="00C9268B">
        <w:rPr>
          <w:szCs w:val="22"/>
        </w:rPr>
        <w:t>7 458 971</w:t>
      </w:r>
      <w:r w:rsidR="00C9268B">
        <w:rPr>
          <w:szCs w:val="22"/>
        </w:rPr>
        <w:t> </w:t>
      </w:r>
      <w:r w:rsidR="00C9268B" w:rsidRPr="00C9268B">
        <w:rPr>
          <w:szCs w:val="22"/>
        </w:rPr>
        <w:t>505</w:t>
      </w:r>
      <w:r w:rsidR="00C9268B">
        <w:rPr>
          <w:szCs w:val="22"/>
        </w:rPr>
        <w:t xml:space="preserve"> </w:t>
      </w:r>
      <w:r>
        <w:t xml:space="preserve">SEK. Under de två återköpsprogrammen 2025 har egna aktier återköpts för </w:t>
      </w:r>
      <w:r w:rsidR="00DF25BB">
        <w:t xml:space="preserve">cirka </w:t>
      </w:r>
      <w:r>
        <w:t>1 000 MSEK. Några andra värdeöverföringar har inte skett sedan den 31 december 2024. Det disponibla</w:t>
      </w:r>
      <w:r w:rsidR="00C262D6">
        <w:t xml:space="preserve"> </w:t>
      </w:r>
      <w:r>
        <w:t xml:space="preserve">beloppet enligt </w:t>
      </w:r>
      <w:r>
        <w:lastRenderedPageBreak/>
        <w:t>17</w:t>
      </w:r>
      <w:r w:rsidR="00C262D6">
        <w:t> </w:t>
      </w:r>
      <w:r>
        <w:t xml:space="preserve">kap. 3 § första stycket aktiebolagslagen uppgår således till </w:t>
      </w:r>
      <w:r w:rsidR="00C9268B">
        <w:rPr>
          <w:szCs w:val="22"/>
        </w:rPr>
        <w:t>6</w:t>
      </w:r>
      <w:r w:rsidR="00C9268B" w:rsidRPr="00C9268B">
        <w:rPr>
          <w:szCs w:val="22"/>
        </w:rPr>
        <w:t xml:space="preserve"> 458 971</w:t>
      </w:r>
      <w:r w:rsidR="00C262D6">
        <w:rPr>
          <w:szCs w:val="22"/>
        </w:rPr>
        <w:t> </w:t>
      </w:r>
      <w:r w:rsidR="00C9268B" w:rsidRPr="00C9268B">
        <w:rPr>
          <w:szCs w:val="22"/>
        </w:rPr>
        <w:t>5</w:t>
      </w:r>
      <w:r w:rsidR="00C262D6">
        <w:rPr>
          <w:szCs w:val="22"/>
        </w:rPr>
        <w:t xml:space="preserve">86 </w:t>
      </w:r>
      <w:r>
        <w:t>SEK.</w:t>
      </w:r>
    </w:p>
    <w:p w14:paraId="7596B081" w14:textId="77777777" w:rsidR="00C9268B" w:rsidRDefault="00C9268B" w:rsidP="00B051F8">
      <w:pPr>
        <w:pStyle w:val="Collectorbrdtext"/>
      </w:pPr>
    </w:p>
    <w:p w14:paraId="72C76614" w14:textId="1556E3D9" w:rsidR="00B051F8" w:rsidRPr="00B051F8" w:rsidRDefault="00C9268B" w:rsidP="00B051F8">
      <w:pPr>
        <w:pStyle w:val="Collectorbrdtext"/>
        <w:rPr>
          <w:i/>
          <w:iCs/>
          <w:u w:val="single"/>
        </w:rPr>
      </w:pPr>
      <w:r>
        <w:rPr>
          <w:i/>
          <w:iCs/>
          <w:u w:val="single"/>
        </w:rPr>
        <w:t xml:space="preserve">b) </w:t>
      </w:r>
      <w:r w:rsidR="00B051F8" w:rsidRPr="00B051F8">
        <w:rPr>
          <w:i/>
          <w:iCs/>
          <w:u w:val="single"/>
        </w:rPr>
        <w:t>Beslut om fondemission</w:t>
      </w:r>
    </w:p>
    <w:p w14:paraId="260D7EB5" w14:textId="77777777" w:rsidR="0025418D" w:rsidRDefault="0025418D" w:rsidP="0025418D">
      <w:pPr>
        <w:pStyle w:val="Collectorbrdtext"/>
      </w:pPr>
    </w:p>
    <w:p w14:paraId="6929AF4B" w14:textId="24AB3C28" w:rsidR="00B051F8" w:rsidRDefault="00B051F8" w:rsidP="00B051F8">
      <w:pPr>
        <w:pStyle w:val="Collectorbrdtext"/>
      </w:pPr>
      <w:r>
        <w:t xml:space="preserve">Aktiekapitalet ska ökas med </w:t>
      </w:r>
      <w:r w:rsidR="007B1C7E" w:rsidRPr="007B1C7E">
        <w:rPr>
          <w:szCs w:val="22"/>
        </w:rPr>
        <w:t xml:space="preserve">11 348 442,840118 </w:t>
      </w:r>
      <w:r>
        <w:t>kronor. Det belopp som aktiekapitalet ska ökas med ska tillföras aktiekapitalet från bolagets fria egna kapital.</w:t>
      </w:r>
      <w:r w:rsidR="00C9268B" w:rsidRPr="00C9268B">
        <w:t xml:space="preserve"> Fondemissionen ska genomföras utan utgivande av nya aktier</w:t>
      </w:r>
      <w:r w:rsidR="00C9268B">
        <w:t>.</w:t>
      </w:r>
    </w:p>
    <w:p w14:paraId="325EB04C" w14:textId="77777777" w:rsidR="00B051F8" w:rsidRDefault="00B051F8" w:rsidP="00B051F8">
      <w:pPr>
        <w:pStyle w:val="Collectorbrdtext"/>
      </w:pPr>
    </w:p>
    <w:p w14:paraId="70E56B9E" w14:textId="7A4ED47C" w:rsidR="00B051F8" w:rsidRDefault="00B051F8" w:rsidP="00B051F8">
      <w:pPr>
        <w:pStyle w:val="Collectorbrdtext"/>
      </w:pPr>
      <w:r>
        <w:t xml:space="preserve">Syftet med fondemissionen är att återställa </w:t>
      </w:r>
      <w:proofErr w:type="spellStart"/>
      <w:r>
        <w:t>Norions</w:t>
      </w:r>
      <w:proofErr w:type="spellEnd"/>
      <w:r>
        <w:t xml:space="preserve"> bundna egna kapital och aktiekapital efter den föreslagna minskningen av aktiekapitalet enligt punkten 7 a) på dagordningen.</w:t>
      </w:r>
    </w:p>
    <w:p w14:paraId="4C4EAAF9" w14:textId="77777777" w:rsidR="00B051F8" w:rsidRDefault="00B051F8" w:rsidP="00B051F8">
      <w:pPr>
        <w:pStyle w:val="Collectorbrdtext"/>
      </w:pPr>
    </w:p>
    <w:p w14:paraId="2C5E7347" w14:textId="77777777" w:rsidR="00B051F8" w:rsidRPr="00B051F8" w:rsidRDefault="00B051F8" w:rsidP="00B051F8">
      <w:pPr>
        <w:pStyle w:val="Collectorbrdtext"/>
        <w:rPr>
          <w:i/>
          <w:iCs/>
        </w:rPr>
      </w:pPr>
      <w:r w:rsidRPr="00B051F8">
        <w:rPr>
          <w:i/>
          <w:iCs/>
        </w:rPr>
        <w:t>Villkor m.m.</w:t>
      </w:r>
    </w:p>
    <w:p w14:paraId="4050CFF7" w14:textId="1671E88B" w:rsidR="00B051F8" w:rsidRDefault="00C9268B" w:rsidP="00B051F8">
      <w:pPr>
        <w:pStyle w:val="Collectorbrdtext"/>
      </w:pPr>
      <w:r w:rsidRPr="00C9268B">
        <w:t xml:space="preserve">För giltigt beslut enligt punkt 7 a) om minskning aktiekapitalet </w:t>
      </w:r>
      <w:r w:rsidR="00933F91">
        <w:t>med</w:t>
      </w:r>
      <w:r w:rsidRPr="00C9268B">
        <w:t xml:space="preserve"> indragning av egna aktier krävs att förslaget biträds av aktieägare representerande minst två tredjedelar av såväl de avgivna rösterna som de på </w:t>
      </w:r>
      <w:r w:rsidR="00D24BD5">
        <w:t>extra bolagsstämman</w:t>
      </w:r>
      <w:r w:rsidRPr="00C9268B">
        <w:t xml:space="preserve"> företrädda aktierna</w:t>
      </w:r>
      <w:r>
        <w:t>. E</w:t>
      </w:r>
      <w:r w:rsidR="00B051F8">
        <w:t>xtra bolagsstämmans beslut enligt punkterna 7 a) – 7 b) ska vara villkorade av varandra samt av att Finansinspektionen medger att minskningen av aktiekapitalet får ske utan tillstånd från allmän domstol.</w:t>
      </w:r>
    </w:p>
    <w:p w14:paraId="45148BC7" w14:textId="77777777" w:rsidR="00B051F8" w:rsidRDefault="00B051F8" w:rsidP="00B051F8">
      <w:pPr>
        <w:pStyle w:val="Collectorbrdtext"/>
      </w:pPr>
    </w:p>
    <w:p w14:paraId="11DC21AE" w14:textId="73244C6D" w:rsidR="00B051F8" w:rsidRDefault="00B051F8" w:rsidP="00B051F8">
      <w:pPr>
        <w:pStyle w:val="Collectorbrdtext"/>
      </w:pPr>
      <w:r>
        <w:t>Enligt lagen (2004:297) om bank- och finansieringsrörelse får Finansinspektionen lämna ett sådant medgivande eftersom Norion även genomför fondemissionen, vilken medför att varken bolagets bundna egna kapital eller aktiekapital minskar.</w:t>
      </w:r>
    </w:p>
    <w:p w14:paraId="6AE91F59" w14:textId="77777777" w:rsidR="00B051F8" w:rsidRDefault="00B051F8" w:rsidP="00B051F8">
      <w:pPr>
        <w:pStyle w:val="Collectorbrdtext"/>
      </w:pPr>
    </w:p>
    <w:p w14:paraId="56F2107B" w14:textId="513423FF" w:rsidR="00466044" w:rsidRPr="00C9268B" w:rsidRDefault="00C556D4" w:rsidP="00C9268B">
      <w:pPr>
        <w:pStyle w:val="Collectormellanrubrik"/>
      </w:pPr>
      <w:r w:rsidRPr="008B5AA7">
        <w:t>ÖVRIG INFORMATIO</w:t>
      </w:r>
      <w:r w:rsidRPr="008B5AA7">
        <w:rPr>
          <w:w w:val="105"/>
        </w:rPr>
        <w:t>N</w:t>
      </w:r>
      <w:bookmarkStart w:id="1" w:name="_Hlk33622983"/>
    </w:p>
    <w:p w14:paraId="46EBB2E2" w14:textId="12DAAF03" w:rsidR="003C4C2F" w:rsidRPr="003C4C2F" w:rsidRDefault="003C4C2F" w:rsidP="00C379BE">
      <w:pPr>
        <w:pStyle w:val="Collectormellanrubrik"/>
        <w:rPr>
          <w:w w:val="105"/>
        </w:rPr>
      </w:pPr>
      <w:r w:rsidRPr="003C4C2F">
        <w:rPr>
          <w:w w:val="105"/>
        </w:rPr>
        <w:t>Bemyndigande</w:t>
      </w:r>
    </w:p>
    <w:p w14:paraId="11DCB1A2" w14:textId="60BB227B" w:rsidR="003C4C2F" w:rsidRDefault="003C4C2F" w:rsidP="0025418D">
      <w:pPr>
        <w:pStyle w:val="Collectorbrdtext"/>
      </w:pPr>
      <w:r w:rsidRPr="003C4C2F">
        <w:t>Styrelsen, eller den styrelsen utser, ska ha rätt att besluta om de mindre ändringar i beslute</w:t>
      </w:r>
      <w:r>
        <w:t>n</w:t>
      </w:r>
      <w:r w:rsidRPr="003C4C2F">
        <w:t xml:space="preserve"> ovan som kan erfordras i samband med registrering av beslute</w:t>
      </w:r>
      <w:r w:rsidR="007F35A3">
        <w:t>n</w:t>
      </w:r>
      <w:r w:rsidRPr="003C4C2F">
        <w:t xml:space="preserve"> vid Bolagsverket, </w:t>
      </w:r>
      <w:r w:rsidR="0002630C">
        <w:t>Finansinspektionen,</w:t>
      </w:r>
      <w:r w:rsidR="0002630C" w:rsidRPr="003C4C2F">
        <w:t xml:space="preserve"> </w:t>
      </w:r>
      <w:r w:rsidRPr="003C4C2F">
        <w:t>Euroclear Sweden AB</w:t>
      </w:r>
      <w:r w:rsidR="0002630C">
        <w:t xml:space="preserve"> </w:t>
      </w:r>
      <w:r w:rsidRPr="003C4C2F">
        <w:t>eller på grund av andra formella krav.</w:t>
      </w:r>
    </w:p>
    <w:p w14:paraId="31DA59B2" w14:textId="77777777" w:rsidR="00C379BE" w:rsidRDefault="00C379BE" w:rsidP="0025418D">
      <w:pPr>
        <w:pStyle w:val="Collectorbrdtext"/>
      </w:pPr>
    </w:p>
    <w:p w14:paraId="7C3646B2" w14:textId="5AEFB608" w:rsidR="00C556D4" w:rsidRPr="008B5AA7" w:rsidRDefault="00C556D4" w:rsidP="00C379BE">
      <w:pPr>
        <w:pStyle w:val="Collectormellanrubrik"/>
        <w:rPr>
          <w:w w:val="105"/>
        </w:rPr>
      </w:pPr>
      <w:r w:rsidRPr="008B5AA7">
        <w:rPr>
          <w:w w:val="105"/>
        </w:rPr>
        <w:t>Antal aktier och röster</w:t>
      </w:r>
    </w:p>
    <w:p w14:paraId="1AA2B544" w14:textId="3443341A" w:rsidR="007D5DA4" w:rsidRPr="008B5AA7" w:rsidRDefault="00C556D4" w:rsidP="0025418D">
      <w:pPr>
        <w:pStyle w:val="Collectorbrdtext"/>
      </w:pPr>
      <w:r w:rsidRPr="008B5AA7">
        <w:t xml:space="preserve">Vid tidpunkten för utfärdande av denna kallelse uppgår det totala antalet aktier och röster i bolaget till </w:t>
      </w:r>
      <w:r w:rsidR="008A2573" w:rsidRPr="008B5AA7">
        <w:t xml:space="preserve">205 381 004. </w:t>
      </w:r>
      <w:r w:rsidRPr="008B5AA7">
        <w:t xml:space="preserve">Bolaget innehar </w:t>
      </w:r>
      <w:r w:rsidR="007B1C7E">
        <w:t xml:space="preserve">vid samma tidpunkt </w:t>
      </w:r>
      <w:r w:rsidR="007B1C7E" w:rsidRPr="007B1C7E">
        <w:t>15 598</w:t>
      </w:r>
      <w:r w:rsidR="007B1C7E">
        <w:t> </w:t>
      </w:r>
      <w:r w:rsidR="007B1C7E" w:rsidRPr="007B1C7E">
        <w:t>470</w:t>
      </w:r>
      <w:r w:rsidR="007B1C7E">
        <w:t xml:space="preserve"> egna aktier i förvar</w:t>
      </w:r>
      <w:r w:rsidRPr="008B5AA7">
        <w:t>.</w:t>
      </w:r>
    </w:p>
    <w:bookmarkEnd w:id="1"/>
    <w:p w14:paraId="6E7DB1C8" w14:textId="77777777" w:rsidR="007D5DA4" w:rsidRPr="008B5AA7" w:rsidRDefault="007D5DA4" w:rsidP="0025418D">
      <w:pPr>
        <w:pStyle w:val="Collectorbrdtext"/>
      </w:pPr>
    </w:p>
    <w:p w14:paraId="28F94C62" w14:textId="6F10B1B0" w:rsidR="00C556D4" w:rsidRPr="008B5AA7" w:rsidRDefault="00C556D4" w:rsidP="00C379BE">
      <w:pPr>
        <w:pStyle w:val="Collectormellanrubrik"/>
        <w:rPr>
          <w:w w:val="105"/>
        </w:rPr>
      </w:pPr>
      <w:r w:rsidRPr="008B5AA7">
        <w:rPr>
          <w:w w:val="105"/>
        </w:rPr>
        <w:t>Stämmohandlingar</w:t>
      </w:r>
    </w:p>
    <w:p w14:paraId="7EF403DF" w14:textId="639BD539" w:rsidR="00C556D4" w:rsidRPr="008B5AA7" w:rsidRDefault="003027ED" w:rsidP="0025418D">
      <w:pPr>
        <w:pStyle w:val="Collectorbrdtext"/>
      </w:pPr>
      <w:r w:rsidRPr="003027ED">
        <w:t xml:space="preserve">Handlingar som ska finnas tillgängliga inför bolagsstämman enligt aktiebolagslagen </w:t>
      </w:r>
      <w:r w:rsidR="007D5DA4" w:rsidRPr="008B5AA7">
        <w:t xml:space="preserve">kommer senast den </w:t>
      </w:r>
      <w:r w:rsidR="00BE2B6A">
        <w:t>23</w:t>
      </w:r>
      <w:r w:rsidR="007D5DA4" w:rsidRPr="008B5AA7">
        <w:t xml:space="preserve"> </w:t>
      </w:r>
      <w:r w:rsidR="00BE2B6A">
        <w:t>januari</w:t>
      </w:r>
      <w:r w:rsidR="007D5DA4" w:rsidRPr="008B5AA7">
        <w:t xml:space="preserve"> 20</w:t>
      </w:r>
      <w:r w:rsidR="00AD1718" w:rsidRPr="008B5AA7">
        <w:t>2</w:t>
      </w:r>
      <w:r>
        <w:t>6</w:t>
      </w:r>
      <w:r w:rsidR="00C556D4" w:rsidRPr="008B5AA7">
        <w:t xml:space="preserve"> att finnas tillg</w:t>
      </w:r>
      <w:r w:rsidR="00C556D4" w:rsidRPr="00680AD5">
        <w:t xml:space="preserve">ängliga på bolagets hemsida, </w:t>
      </w:r>
      <w:r w:rsidR="00A269EA" w:rsidRPr="003027ED">
        <w:t xml:space="preserve">www.norionbank.se under rubriken ”Investor Relations/Bolagsstyrning/Årsstämma”, </w:t>
      </w:r>
      <w:r w:rsidR="00C556D4" w:rsidRPr="00680AD5">
        <w:t xml:space="preserve">hos </w:t>
      </w:r>
      <w:r w:rsidR="00C556D4" w:rsidRPr="008B5AA7">
        <w:t>bola</w:t>
      </w:r>
      <w:r w:rsidR="007D5DA4" w:rsidRPr="008B5AA7">
        <w:t>get på adress Lilla Bommens Torg 11</w:t>
      </w:r>
      <w:r w:rsidR="00C556D4" w:rsidRPr="008B5AA7">
        <w:t>, Göteborg samt sändas kostnadsfritt till de aktieägare som begär det och uppger sin post- eller e-postadress.</w:t>
      </w:r>
      <w:r w:rsidR="00F247A4" w:rsidRPr="008B5AA7">
        <w:t xml:space="preserve"> </w:t>
      </w:r>
    </w:p>
    <w:p w14:paraId="2A7D4E70" w14:textId="77777777" w:rsidR="002645CE" w:rsidRPr="008B5AA7" w:rsidRDefault="002645CE" w:rsidP="0025418D">
      <w:pPr>
        <w:pStyle w:val="Collectorbrdtext"/>
      </w:pPr>
    </w:p>
    <w:p w14:paraId="6C4010BA" w14:textId="05150726" w:rsidR="00C556D4" w:rsidRPr="008B5AA7" w:rsidRDefault="00C556D4" w:rsidP="0025418D">
      <w:pPr>
        <w:pStyle w:val="Collectorbrdtext"/>
      </w:pPr>
      <w:r w:rsidRPr="008B5AA7">
        <w:t xml:space="preserve">Handlingarna kan begäras per telefon 010- 161 00 00 eller per post till </w:t>
      </w:r>
      <w:r w:rsidR="00C03F4C">
        <w:t>Norion</w:t>
      </w:r>
      <w:r w:rsidRPr="008B5AA7">
        <w:t xml:space="preserve"> </w:t>
      </w:r>
      <w:r w:rsidR="001A3EE7">
        <w:t xml:space="preserve">Bank </w:t>
      </w:r>
      <w:r w:rsidRPr="008B5AA7">
        <w:t xml:space="preserve">AB, </w:t>
      </w:r>
      <w:r w:rsidR="00C6634A">
        <w:t xml:space="preserve">attention: </w:t>
      </w:r>
      <w:proofErr w:type="spellStart"/>
      <w:r w:rsidR="001A3EE7">
        <w:t>Head</w:t>
      </w:r>
      <w:proofErr w:type="spellEnd"/>
      <w:r w:rsidR="001A3EE7">
        <w:t xml:space="preserve"> </w:t>
      </w:r>
      <w:proofErr w:type="spellStart"/>
      <w:r w:rsidR="001A3EE7">
        <w:t>of</w:t>
      </w:r>
      <w:proofErr w:type="spellEnd"/>
      <w:r w:rsidR="001A3EE7">
        <w:t xml:space="preserve"> CEO Office Josefin Eriksson</w:t>
      </w:r>
      <w:r w:rsidR="00C6634A">
        <w:t xml:space="preserve">, </w:t>
      </w:r>
      <w:r w:rsidRPr="008B5AA7">
        <w:t>Box 11914, 404 39 Göteborg.</w:t>
      </w:r>
    </w:p>
    <w:p w14:paraId="110B8F89" w14:textId="038E2F00" w:rsidR="00BB48AC" w:rsidRPr="008B5AA7" w:rsidRDefault="00BB48AC" w:rsidP="0025418D">
      <w:pPr>
        <w:pStyle w:val="Collectorbrdtext"/>
      </w:pPr>
    </w:p>
    <w:p w14:paraId="7E16C9F4" w14:textId="36FCD637" w:rsidR="00BB48AC" w:rsidRPr="008B5AA7" w:rsidRDefault="00BB48AC" w:rsidP="00C379BE">
      <w:pPr>
        <w:pStyle w:val="Collectormellanrubrik"/>
        <w:rPr>
          <w:w w:val="105"/>
        </w:rPr>
      </w:pPr>
      <w:r w:rsidRPr="008B5AA7">
        <w:rPr>
          <w:w w:val="105"/>
        </w:rPr>
        <w:t xml:space="preserve">Personuppgifter </w:t>
      </w:r>
    </w:p>
    <w:p w14:paraId="00ADB745" w14:textId="78884E7A" w:rsidR="00BB48AC" w:rsidRPr="007A3934" w:rsidRDefault="00BB48AC" w:rsidP="0025418D">
      <w:pPr>
        <w:pStyle w:val="Collectorbrdtext"/>
      </w:pPr>
      <w:r w:rsidRPr="008B5AA7">
        <w:t xml:space="preserve">För </w:t>
      </w:r>
      <w:r w:rsidRPr="007A3934">
        <w:t xml:space="preserve">information om hur dina personuppgifter behandlas, se </w:t>
      </w:r>
      <w:hyperlink r:id="rId9" w:history="1">
        <w:r w:rsidR="007A3934" w:rsidRPr="007A3934">
          <w:rPr>
            <w:rStyle w:val="Hyperlink"/>
            <w:color w:val="auto"/>
            <w:u w:val="none"/>
          </w:rPr>
          <w:t>www.euroclear.com/dam/ESw/Legal/Integritetspolicy-bolagsstammor-svenska.pdf</w:t>
        </w:r>
      </w:hyperlink>
      <w:r w:rsidR="007A3934" w:rsidRPr="007A3934">
        <w:t xml:space="preserve"> respektive https://www.computershare.com/se/gm-gdpr.</w:t>
      </w:r>
    </w:p>
    <w:p w14:paraId="44027CDD" w14:textId="77777777" w:rsidR="00C556D4" w:rsidRPr="008B5AA7" w:rsidRDefault="00C556D4" w:rsidP="00C379BE">
      <w:pPr>
        <w:pStyle w:val="Collectormellanrubrik"/>
        <w:rPr>
          <w:w w:val="105"/>
        </w:rPr>
      </w:pPr>
    </w:p>
    <w:p w14:paraId="70CEA3C8" w14:textId="77777777" w:rsidR="00C556D4" w:rsidRPr="008B5AA7" w:rsidRDefault="00C556D4" w:rsidP="00C379BE">
      <w:pPr>
        <w:pStyle w:val="Collectormellanrubrik"/>
      </w:pPr>
      <w:r w:rsidRPr="008B5AA7">
        <w:rPr>
          <w:w w:val="105"/>
        </w:rPr>
        <w:t>Aktieägares frågerätt</w:t>
      </w:r>
    </w:p>
    <w:p w14:paraId="2E6F2FB8" w14:textId="58F473A9" w:rsidR="00F608EA" w:rsidRPr="00F608EA" w:rsidRDefault="00F608EA" w:rsidP="0025418D">
      <w:pPr>
        <w:pStyle w:val="Collectorbrdtext"/>
      </w:pPr>
      <w:r w:rsidRPr="00F608EA">
        <w:t xml:space="preserve">Aktieägarna informeras om sin rätt enligt 7 kap. 32 § aktiebolagslagen att vid </w:t>
      </w:r>
      <w:r w:rsidR="003027ED">
        <w:t>extra bolagsstämman</w:t>
      </w:r>
      <w:r w:rsidRPr="00F608EA">
        <w:t xml:space="preserve"> begära upplysningar från styrelsen och verkställande direktören om förhållanden </w:t>
      </w:r>
      <w:r w:rsidRPr="00F608EA">
        <w:lastRenderedPageBreak/>
        <w:t>som kan inverka på bedömningen av ett ärende på dagordningen</w:t>
      </w:r>
      <w:r w:rsidR="001B2638">
        <w:t>.</w:t>
      </w:r>
      <w:r w:rsidR="00182E7F">
        <w:t xml:space="preserve"> </w:t>
      </w:r>
      <w:r w:rsidRPr="00F608EA">
        <w:t>Sådana upplysningar ska lämnas om styrelsen bedömer att det kan ske utan väsentlig skada för bolaget.</w:t>
      </w:r>
    </w:p>
    <w:p w14:paraId="7A866F45" w14:textId="77777777" w:rsidR="00F608EA" w:rsidRPr="00F608EA" w:rsidRDefault="00F608EA" w:rsidP="0025418D">
      <w:pPr>
        <w:pStyle w:val="Collectorbrdtext"/>
      </w:pPr>
    </w:p>
    <w:p w14:paraId="1267AA92" w14:textId="2B9851CF" w:rsidR="00F608EA" w:rsidRPr="004A5D75" w:rsidRDefault="00F608EA" w:rsidP="0025418D">
      <w:pPr>
        <w:pStyle w:val="Collectorbrdtext"/>
      </w:pPr>
      <w:r w:rsidRPr="00F608EA">
        <w:t xml:space="preserve">Aktieägare som önskar skicka in frågor i förväg kan göra det till </w:t>
      </w:r>
      <w:r w:rsidR="00C03F4C">
        <w:t>Norion</w:t>
      </w:r>
      <w:r w:rsidRPr="00F608EA">
        <w:t xml:space="preserve"> </w:t>
      </w:r>
      <w:r w:rsidR="00A75F8F">
        <w:t xml:space="preserve">Bank </w:t>
      </w:r>
      <w:r w:rsidRPr="00F608EA">
        <w:t xml:space="preserve">AB, attention: </w:t>
      </w:r>
      <w:proofErr w:type="spellStart"/>
      <w:r w:rsidR="00A75F8F">
        <w:t>Head</w:t>
      </w:r>
      <w:proofErr w:type="spellEnd"/>
      <w:r w:rsidR="00A75F8F">
        <w:t xml:space="preserve"> </w:t>
      </w:r>
      <w:proofErr w:type="spellStart"/>
      <w:r w:rsidR="00A75F8F">
        <w:t>of</w:t>
      </w:r>
      <w:proofErr w:type="spellEnd"/>
      <w:r w:rsidR="00A75F8F">
        <w:t xml:space="preserve"> CEO Office Josefin Eriksson</w:t>
      </w:r>
      <w:r w:rsidRPr="00F608EA">
        <w:t>, Box 11914, 404 39 Göteborg, eller per e-</w:t>
      </w:r>
      <w:r w:rsidRPr="00116D8D">
        <w:t xml:space="preserve">post till </w:t>
      </w:r>
      <w:hyperlink r:id="rId10" w:history="1">
        <w:r w:rsidR="004A5D75" w:rsidRPr="004A5D75">
          <w:rPr>
            <w:rStyle w:val="Hyperlink"/>
            <w:color w:val="auto"/>
            <w:u w:val="none"/>
          </w:rPr>
          <w:t>josefin.eriksson@norionbank.se</w:t>
        </w:r>
      </w:hyperlink>
      <w:r w:rsidRPr="004A5D75">
        <w:t xml:space="preserve">. </w:t>
      </w:r>
    </w:p>
    <w:p w14:paraId="44496DDD" w14:textId="77777777" w:rsidR="00F608EA" w:rsidRDefault="00F608EA" w:rsidP="0025418D">
      <w:pPr>
        <w:pStyle w:val="Collectorbrdtext"/>
      </w:pPr>
    </w:p>
    <w:p w14:paraId="0A5283CA" w14:textId="0ADD9FEF" w:rsidR="00C556D4" w:rsidRPr="008B5AA7" w:rsidRDefault="00C556D4" w:rsidP="00F06040">
      <w:pPr>
        <w:pStyle w:val="BodyText"/>
        <w:spacing w:before="9"/>
        <w:rPr>
          <w:rFonts w:ascii="Arial" w:hAnsi="Arial" w:cs="Arial"/>
          <w:sz w:val="29"/>
          <w:lang w:val="sv-SE"/>
        </w:rPr>
      </w:pPr>
    </w:p>
    <w:p w14:paraId="6C7C62A1" w14:textId="77777777" w:rsidR="00F06040" w:rsidRPr="008B5AA7" w:rsidRDefault="00F06040" w:rsidP="00F06040">
      <w:pPr>
        <w:pStyle w:val="BodyText"/>
        <w:spacing w:before="46" w:line="290" w:lineRule="auto"/>
        <w:ind w:right="840"/>
        <w:jc w:val="center"/>
        <w:rPr>
          <w:rFonts w:ascii="Arial" w:hAnsi="Arial" w:cs="Arial"/>
          <w:w w:val="105"/>
          <w:lang w:val="sv-SE"/>
        </w:rPr>
      </w:pPr>
      <w:r w:rsidRPr="008B5AA7">
        <w:rPr>
          <w:rFonts w:ascii="Arial" w:hAnsi="Arial" w:cs="Arial"/>
          <w:noProof/>
          <w:w w:val="105"/>
          <w:lang w:val="sv-SE" w:eastAsia="sv-SE"/>
        </w:rPr>
        <mc:AlternateContent>
          <mc:Choice Requires="wps">
            <w:drawing>
              <wp:inline distT="0" distB="0" distL="0" distR="0" wp14:anchorId="4B2DDD6A" wp14:editId="3993FB3B">
                <wp:extent cx="1765935" cy="0"/>
                <wp:effectExtent l="0" t="0" r="24765" b="19050"/>
                <wp:docPr id="9" name="Rak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5935" cy="0"/>
                        </a:xfrm>
                        <a:prstGeom prst="line">
                          <a:avLst/>
                        </a:prstGeom>
                        <a:noFill/>
                        <a:ln w="79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3A213BD" id="Rak 9" o:spid="_x0000_s1026" style="visibility:visible;mso-wrap-style:square;mso-left-percent:-10001;mso-top-percent:-10001;mso-position-horizontal:absolute;mso-position-horizontal-relative:char;mso-position-vertical:absolute;mso-position-vertical-relative:line;mso-left-percent:-10001;mso-top-percent:-10001" from="0,0" to="13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" strokeweight=".22036mm">
                <w10:anchorlock/>
              </v:line>
            </w:pict>
          </mc:Fallback>
        </mc:AlternateContent>
      </w:r>
    </w:p>
    <w:p w14:paraId="7AE09A05" w14:textId="77777777" w:rsidR="00F06040" w:rsidRPr="008B5AA7" w:rsidRDefault="00F06040" w:rsidP="00BA2385">
      <w:pPr>
        <w:pStyle w:val="BodyText"/>
        <w:spacing w:before="46" w:line="290" w:lineRule="auto"/>
        <w:ind w:right="840"/>
        <w:rPr>
          <w:rFonts w:ascii="Arial" w:hAnsi="Arial" w:cs="Arial"/>
          <w:w w:val="105"/>
          <w:lang w:val="sv-SE"/>
        </w:rPr>
      </w:pPr>
    </w:p>
    <w:p w14:paraId="1581A270" w14:textId="49FC20FD" w:rsidR="00F06040" w:rsidRPr="008B5AA7" w:rsidRDefault="00F06040" w:rsidP="00F06040">
      <w:pPr>
        <w:pStyle w:val="BodyText"/>
        <w:spacing w:before="46" w:line="290" w:lineRule="auto"/>
        <w:ind w:right="840"/>
        <w:jc w:val="center"/>
        <w:rPr>
          <w:rFonts w:ascii="Arial" w:hAnsi="Arial" w:cs="Arial"/>
          <w:w w:val="105"/>
          <w:lang w:val="sv-SE"/>
        </w:rPr>
      </w:pPr>
      <w:r w:rsidRPr="008B5AA7">
        <w:rPr>
          <w:rFonts w:ascii="Arial" w:hAnsi="Arial" w:cs="Arial"/>
          <w:w w:val="105"/>
          <w:lang w:val="sv-SE"/>
        </w:rPr>
        <w:t xml:space="preserve">Göteborg i </w:t>
      </w:r>
      <w:r w:rsidR="003027ED">
        <w:rPr>
          <w:rFonts w:ascii="Arial" w:hAnsi="Arial" w:cs="Arial"/>
          <w:w w:val="105"/>
          <w:lang w:val="sv-SE"/>
        </w:rPr>
        <w:t>januari</w:t>
      </w:r>
      <w:r w:rsidRPr="008B5AA7">
        <w:rPr>
          <w:rFonts w:ascii="Arial" w:hAnsi="Arial" w:cs="Arial"/>
          <w:w w:val="105"/>
          <w:lang w:val="sv-SE"/>
        </w:rPr>
        <w:t xml:space="preserve"> 2</w:t>
      </w:r>
      <w:r w:rsidR="00C5044A" w:rsidRPr="008B5AA7">
        <w:rPr>
          <w:rFonts w:ascii="Arial" w:hAnsi="Arial" w:cs="Arial"/>
          <w:w w:val="105"/>
          <w:lang w:val="sv-SE"/>
        </w:rPr>
        <w:t>02</w:t>
      </w:r>
      <w:r w:rsidR="003027ED">
        <w:rPr>
          <w:rFonts w:ascii="Arial" w:hAnsi="Arial" w:cs="Arial"/>
          <w:w w:val="105"/>
          <w:lang w:val="sv-SE"/>
        </w:rPr>
        <w:t>6</w:t>
      </w:r>
    </w:p>
    <w:p w14:paraId="29415677" w14:textId="3506095D" w:rsidR="00F06040" w:rsidRDefault="00C03F4C" w:rsidP="00F06040">
      <w:pPr>
        <w:pStyle w:val="BodyText"/>
        <w:spacing w:before="46" w:line="290" w:lineRule="auto"/>
        <w:ind w:right="840"/>
        <w:jc w:val="center"/>
        <w:rPr>
          <w:rFonts w:ascii="Arial" w:hAnsi="Arial" w:cs="Arial"/>
          <w:w w:val="105"/>
          <w:lang w:val="sv-SE"/>
        </w:rPr>
      </w:pPr>
      <w:r>
        <w:rPr>
          <w:rFonts w:ascii="Arial" w:hAnsi="Arial" w:cs="Arial"/>
          <w:w w:val="105"/>
          <w:lang w:val="sv-SE"/>
        </w:rPr>
        <w:t>Norion</w:t>
      </w:r>
      <w:r w:rsidR="00F06040" w:rsidRPr="008B5AA7">
        <w:rPr>
          <w:rFonts w:ascii="Arial" w:hAnsi="Arial" w:cs="Arial"/>
          <w:w w:val="105"/>
          <w:lang w:val="sv-SE"/>
        </w:rPr>
        <w:t xml:space="preserve"> </w:t>
      </w:r>
      <w:r w:rsidR="00A75F8F">
        <w:rPr>
          <w:rFonts w:ascii="Arial" w:hAnsi="Arial" w:cs="Arial"/>
          <w:w w:val="105"/>
          <w:lang w:val="sv-SE"/>
        </w:rPr>
        <w:t xml:space="preserve">Bank </w:t>
      </w:r>
      <w:r w:rsidR="00F06040" w:rsidRPr="008B5AA7">
        <w:rPr>
          <w:rFonts w:ascii="Arial" w:hAnsi="Arial" w:cs="Arial"/>
          <w:w w:val="105"/>
          <w:lang w:val="sv-SE"/>
        </w:rPr>
        <w:t>AB</w:t>
      </w:r>
    </w:p>
    <w:p w14:paraId="091F0D26" w14:textId="179217C5" w:rsidR="004B33B8" w:rsidRPr="002B168B" w:rsidRDefault="00F06040" w:rsidP="002B168B">
      <w:pPr>
        <w:pStyle w:val="BodyText"/>
        <w:spacing w:before="46" w:line="290" w:lineRule="auto"/>
        <w:ind w:right="840"/>
        <w:jc w:val="center"/>
        <w:rPr>
          <w:rFonts w:ascii="Arial" w:hAnsi="Arial" w:cs="Arial"/>
          <w:lang w:val="sv-SE"/>
        </w:rPr>
      </w:pPr>
      <w:r w:rsidRPr="00AF35B9">
        <w:rPr>
          <w:rFonts w:ascii="Arial" w:hAnsi="Arial" w:cs="Arial"/>
          <w:w w:val="105"/>
          <w:lang w:val="sv-SE"/>
        </w:rPr>
        <w:t>Styrelsen</w:t>
      </w:r>
    </w:p>
    <w:sectPr w:rsidR="004B33B8" w:rsidRPr="002B168B" w:rsidSect="003E6366">
      <w:headerReference w:type="even" r:id="rId11"/>
      <w:headerReference w:type="default" r:id="rId12"/>
      <w:footerReference w:type="even" r:id="rId13"/>
      <w:footerReference w:type="default" r:id="rId14"/>
      <w:headerReference w:type="first" r:id="rId15"/>
      <w:footerReference w:type="first" r:id="rId1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196C7" w14:textId="77777777" w:rsidR="00153E0D" w:rsidRDefault="00153E0D" w:rsidP="00B439BC">
      <w:r>
        <w:separator/>
      </w:r>
    </w:p>
  </w:endnote>
  <w:endnote w:type="continuationSeparator" w:id="0">
    <w:p w14:paraId="461EEDD5" w14:textId="77777777" w:rsidR="00153E0D" w:rsidRDefault="00153E0D" w:rsidP="00B43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taOT-Book">
    <w:altName w:val="Calibri"/>
    <w:charset w:val="00"/>
    <w:family w:val="auto"/>
    <w:pitch w:val="variable"/>
    <w:sig w:usb0="800000EF" w:usb1="4000207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8D9D" w14:textId="21258B4C" w:rsidR="00D6338A" w:rsidRDefault="00D6338A">
    <w:pPr>
      <w:pStyle w:val="Footer"/>
    </w:pPr>
    <w:r>
      <w:rPr>
        <w:noProof/>
      </w:rPr>
      <mc:AlternateContent>
        <mc:Choice Requires="wps">
          <w:drawing>
            <wp:anchor distT="0" distB="0" distL="0" distR="0" simplePos="0" relativeHeight="251659264" behindDoc="0" locked="0" layoutInCell="1" allowOverlap="1" wp14:anchorId="385DABBD" wp14:editId="74D2270A">
              <wp:simplePos x="635" y="635"/>
              <wp:positionH relativeFrom="page">
                <wp:align>left</wp:align>
              </wp:positionH>
              <wp:positionV relativeFrom="page">
                <wp:align>bottom</wp:align>
              </wp:positionV>
              <wp:extent cx="1784350" cy="345440"/>
              <wp:effectExtent l="0" t="0" r="6350" b="0"/>
              <wp:wrapNone/>
              <wp:docPr id="1307698180" name="Textruta 2" descr="Classified as Business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4350" cy="345440"/>
                      </a:xfrm>
                      <a:prstGeom prst="rect">
                        <a:avLst/>
                      </a:prstGeom>
                      <a:noFill/>
                      <a:ln>
                        <a:noFill/>
                      </a:ln>
                    </wps:spPr>
                    <wps:txbx>
                      <w:txbxContent>
                        <w:p w14:paraId="028AE4C9" w14:textId="2577920B" w:rsidR="00D6338A" w:rsidRPr="00D6338A" w:rsidRDefault="00D6338A" w:rsidP="00D6338A">
                          <w:pPr>
                            <w:rPr>
                              <w:rFonts w:ascii="Calibri" w:eastAsia="Calibri" w:hAnsi="Calibri" w:cs="Calibri"/>
                              <w:noProof/>
                            </w:rPr>
                          </w:pPr>
                          <w:r w:rsidRPr="00D6338A">
                            <w:rPr>
                              <w:rFonts w:ascii="Calibri" w:eastAsia="Calibri" w:hAnsi="Calibri" w:cs="Calibri"/>
                              <w:noProof/>
                            </w:rPr>
                            <w:t>Classified as Business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5DABBD" id="_x0000_t202" coordsize="21600,21600" o:spt="202" path="m,l,21600r21600,l21600,xe">
              <v:stroke joinstyle="miter"/>
              <v:path gradientshapeok="t" o:connecttype="rect"/>
            </v:shapetype>
            <v:shape id="Textruta 2" o:spid="_x0000_s1026" type="#_x0000_t202" alt="Classified as Business Internal" style="position:absolute;margin-left:0;margin-top:0;width:140.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" filled="f" stroked="f">
              <v:textbox style="mso-fit-shape-to-text:t" inset="20pt,0,0,15pt">
                <w:txbxContent>
                  <w:p w14:paraId="028AE4C9" w14:textId="2577920B" w:rsidR="00D6338A" w:rsidRPr="00D6338A" w:rsidRDefault="00D6338A" w:rsidP="00D6338A">
                    <w:pPr>
                      <w:rPr>
                        <w:rFonts w:ascii="Calibri" w:eastAsia="Calibri" w:hAnsi="Calibri" w:cs="Calibri"/>
                        <w:noProof/>
                      </w:rPr>
                    </w:pPr>
                    <w:r w:rsidRPr="00D6338A">
                      <w:rPr>
                        <w:rFonts w:ascii="Calibri" w:eastAsia="Calibri" w:hAnsi="Calibri" w:cs="Calibri"/>
                        <w:noProof/>
                      </w:rPr>
                      <w:t>Classified as Business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71AD0" w14:textId="43A20F00" w:rsidR="001360B0" w:rsidRDefault="008B2235" w:rsidP="0025418D">
    <w:pPr>
      <w:pStyle w:val="Collectorbrdtext"/>
    </w:pPr>
    <w:r>
      <w:rPr>
        <w:noProof/>
      </w:rPr>
      <w:drawing>
        <wp:inline distT="0" distB="0" distL="0" distR="0" wp14:anchorId="10AE1BDE" wp14:editId="76938D8B">
          <wp:extent cx="5834380" cy="12065"/>
          <wp:effectExtent l="0" t="0" r="0" b="0"/>
          <wp:docPr id="187479216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4380" cy="12065"/>
                  </a:xfrm>
                  <a:prstGeom prst="rect">
                    <a:avLst/>
                  </a:prstGeom>
                  <a:noFill/>
                </pic:spPr>
              </pic:pic>
            </a:graphicData>
          </a:graphic>
        </wp:inline>
      </w:drawing>
    </w:r>
  </w:p>
  <w:p w14:paraId="2D4C44D4" w14:textId="7B8F5E96" w:rsidR="001360B0" w:rsidRPr="00BD09A8" w:rsidRDefault="00C03F4C" w:rsidP="00200035">
    <w:pPr>
      <w:pStyle w:val="SidfotCollector"/>
    </w:pPr>
    <w:r w:rsidRPr="00BD09A8">
      <w:t>Norion</w:t>
    </w:r>
    <w:r w:rsidR="00BB281B" w:rsidRPr="00BD09A8">
      <w:t xml:space="preserve"> </w:t>
    </w:r>
    <w:r w:rsidR="002634A1" w:rsidRPr="00BD09A8">
      <w:t xml:space="preserve">Bank </w:t>
    </w:r>
    <w:r w:rsidR="00BB281B" w:rsidRPr="00BD09A8">
      <w:t xml:space="preserve">AB (publ) </w:t>
    </w:r>
    <w:r w:rsidR="00832A2D" w:rsidRPr="00BD09A8">
      <w:t>556597-0513</w:t>
    </w:r>
    <w:r w:rsidR="00BB281B" w:rsidRPr="00BD09A8">
      <w:t xml:space="preserve"> | Box 119 14, 404 39 Gothenburg, Sweden | www.</w:t>
    </w:r>
    <w:r w:rsidR="00623BFF" w:rsidRPr="00BD09A8">
      <w:t>n</w:t>
    </w:r>
    <w:r w:rsidRPr="00BD09A8">
      <w:t>orion</w:t>
    </w:r>
    <w:r w:rsidR="00623BFF" w:rsidRPr="00BD09A8">
      <w:t>bank</w:t>
    </w:r>
    <w:r w:rsidR="00BB281B" w:rsidRPr="00BD09A8">
      <w:t>.se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F8F0" w14:textId="6F30DD09" w:rsidR="00D6338A" w:rsidRDefault="00D6338A">
    <w:pPr>
      <w:pStyle w:val="Footer"/>
    </w:pPr>
    <w:r>
      <w:rPr>
        <w:noProof/>
      </w:rPr>
      <mc:AlternateContent>
        <mc:Choice Requires="wps">
          <w:drawing>
            <wp:anchor distT="0" distB="0" distL="0" distR="0" simplePos="0" relativeHeight="251658240" behindDoc="0" locked="0" layoutInCell="1" allowOverlap="1" wp14:anchorId="409C90F0" wp14:editId="145A3DA4">
              <wp:simplePos x="635" y="635"/>
              <wp:positionH relativeFrom="page">
                <wp:align>left</wp:align>
              </wp:positionH>
              <wp:positionV relativeFrom="page">
                <wp:align>bottom</wp:align>
              </wp:positionV>
              <wp:extent cx="1784350" cy="345440"/>
              <wp:effectExtent l="0" t="0" r="6350" b="0"/>
              <wp:wrapNone/>
              <wp:docPr id="1923280709" name="Textruta 1" descr="Classified as Business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4350" cy="345440"/>
                      </a:xfrm>
                      <a:prstGeom prst="rect">
                        <a:avLst/>
                      </a:prstGeom>
                      <a:noFill/>
                      <a:ln>
                        <a:noFill/>
                      </a:ln>
                    </wps:spPr>
                    <wps:txbx>
                      <w:txbxContent>
                        <w:p w14:paraId="786B0A67" w14:textId="3D7B166B" w:rsidR="00D6338A" w:rsidRPr="00D6338A" w:rsidRDefault="00D6338A" w:rsidP="00D6338A">
                          <w:pPr>
                            <w:rPr>
                              <w:rFonts w:ascii="Calibri" w:eastAsia="Calibri" w:hAnsi="Calibri" w:cs="Calibri"/>
                              <w:noProof/>
                            </w:rPr>
                          </w:pPr>
                          <w:r w:rsidRPr="00D6338A">
                            <w:rPr>
                              <w:rFonts w:ascii="Calibri" w:eastAsia="Calibri" w:hAnsi="Calibri" w:cs="Calibri"/>
                              <w:noProof/>
                            </w:rPr>
                            <w:t>Classified as Business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9C90F0" id="_x0000_t202" coordsize="21600,21600" o:spt="202" path="m,l,21600r21600,l21600,xe">
              <v:stroke joinstyle="miter"/>
              <v:path gradientshapeok="t" o:connecttype="rect"/>
            </v:shapetype>
            <v:shape id="Textruta 1" o:spid="_x0000_s1027" type="#_x0000_t202" alt="Classified as Business Internal" style="position:absolute;margin-left:0;margin-top:0;width:140.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" filled="f" stroked="f">
              <v:textbox style="mso-fit-shape-to-text:t" inset="20pt,0,0,15pt">
                <w:txbxContent>
                  <w:p w14:paraId="786B0A67" w14:textId="3D7B166B" w:rsidR="00D6338A" w:rsidRPr="00D6338A" w:rsidRDefault="00D6338A" w:rsidP="00D6338A">
                    <w:pPr>
                      <w:rPr>
                        <w:rFonts w:ascii="Calibri" w:eastAsia="Calibri" w:hAnsi="Calibri" w:cs="Calibri"/>
                        <w:noProof/>
                      </w:rPr>
                    </w:pPr>
                    <w:r w:rsidRPr="00D6338A">
                      <w:rPr>
                        <w:rFonts w:ascii="Calibri" w:eastAsia="Calibri" w:hAnsi="Calibri" w:cs="Calibri"/>
                        <w:noProof/>
                      </w:rPr>
                      <w:t>Classified as Business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BBB72" w14:textId="77777777" w:rsidR="00153E0D" w:rsidRDefault="00153E0D" w:rsidP="00B439BC">
      <w:r>
        <w:separator/>
      </w:r>
    </w:p>
  </w:footnote>
  <w:footnote w:type="continuationSeparator" w:id="0">
    <w:p w14:paraId="0EE58C4F" w14:textId="77777777" w:rsidR="00153E0D" w:rsidRDefault="00153E0D" w:rsidP="00B43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43232" w14:textId="77777777" w:rsidR="00237B10" w:rsidRDefault="00237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35B3" w14:textId="6B6EFC5C" w:rsidR="005E3EE6" w:rsidRDefault="00FC41CE" w:rsidP="00FC41CE">
    <w:pPr>
      <w:pStyle w:val="Header"/>
      <w:tabs>
        <w:tab w:val="clear" w:pos="9072"/>
      </w:tabs>
      <w:ind w:left="-567" w:right="-715"/>
      <w:jc w:val="center"/>
    </w:pPr>
    <w:r>
      <w:rPr>
        <w:noProof/>
      </w:rPr>
      <w:tab/>
    </w:r>
    <w:r w:rsidR="00212AE8">
      <w:rPr>
        <w:noProof/>
      </w:rPr>
      <w:tab/>
    </w:r>
    <w:r w:rsidR="00212AE8">
      <w:rPr>
        <w:noProof/>
      </w:rPr>
      <w:tab/>
    </w:r>
    <w:r>
      <w:rPr>
        <w:noProof/>
      </w:rPr>
      <w:drawing>
        <wp:inline distT="0" distB="0" distL="0" distR="0" wp14:anchorId="6111FF70" wp14:editId="35438204">
          <wp:extent cx="231775" cy="231775"/>
          <wp:effectExtent l="0" t="0" r="0" b="0"/>
          <wp:docPr id="789076996"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rsidR="00931933">
      <w:rPr>
        <w:noProof/>
      </w:rPr>
      <w:t xml:space="preserve">   </w:t>
    </w:r>
    <w:r w:rsidR="00931933">
      <w:rPr>
        <w:noProof/>
      </w:rPr>
      <w:drawing>
        <wp:inline distT="0" distB="0" distL="0" distR="0" wp14:anchorId="59FDC396" wp14:editId="1CF8ECE2">
          <wp:extent cx="810895" cy="201295"/>
          <wp:effectExtent l="0" t="0" r="8255" b="8255"/>
          <wp:docPr id="23281721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0895" cy="201295"/>
                  </a:xfrm>
                  <a:prstGeom prst="rect">
                    <a:avLst/>
                  </a:prstGeom>
                  <a:noFill/>
                </pic:spPr>
              </pic:pic>
            </a:graphicData>
          </a:graphic>
        </wp:inline>
      </w:drawing>
    </w:r>
    <w:r w:rsidR="00931933">
      <w:rPr>
        <w:noProof/>
      </w:rPr>
      <w:t xml:space="preserve">  </w:t>
    </w:r>
    <w:r w:rsidR="00212AE8">
      <w:rPr>
        <w:noProof/>
      </w:rPr>
      <w:drawing>
        <wp:inline distT="0" distB="0" distL="0" distR="0" wp14:anchorId="7F5391A0" wp14:editId="3760A397">
          <wp:extent cx="597535" cy="201295"/>
          <wp:effectExtent l="0" t="0" r="0" b="8255"/>
          <wp:docPr id="1929663982"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7535" cy="201295"/>
                  </a:xfrm>
                  <a:prstGeom prst="rect">
                    <a:avLst/>
                  </a:prstGeom>
                  <a:noFill/>
                </pic:spPr>
              </pic:pic>
            </a:graphicData>
          </a:graphic>
        </wp:inline>
      </w:drawing>
    </w:r>
  </w:p>
  <w:p w14:paraId="2D72F91E" w14:textId="2ECBCF9D" w:rsidR="00061E48" w:rsidRDefault="00061E48" w:rsidP="0071139C">
    <w:pPr>
      <w:pStyle w:val="Header"/>
      <w:tabs>
        <w:tab w:val="clear" w:pos="9072"/>
      </w:tabs>
      <w:ind w:left="-567" w:right="-715"/>
      <w:jc w:val="right"/>
    </w:pPr>
  </w:p>
  <w:p w14:paraId="5FC2DF8B" w14:textId="77777777" w:rsidR="005E3EE6" w:rsidRDefault="005E3E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E234" w14:textId="77777777" w:rsidR="00237B10" w:rsidRDefault="00237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E4055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D695083"/>
    <w:multiLevelType w:val="hybridMultilevel"/>
    <w:tmpl w:val="BB2071E0"/>
    <w:lvl w:ilvl="0" w:tplc="FFFFFFFF">
      <w:start w:val="1"/>
      <w:numFmt w:val="decimal"/>
      <w:lvlText w:val="%1."/>
      <w:lvlJc w:val="left"/>
      <w:pPr>
        <w:ind w:left="975" w:hanging="360"/>
      </w:pPr>
      <w:rPr>
        <w:rFonts w:ascii="Arial" w:eastAsia="Calibri" w:hAnsi="Arial" w:cs="Arial" w:hint="default"/>
        <w:spacing w:val="0"/>
        <w:w w:val="103"/>
        <w:sz w:val="19"/>
        <w:szCs w:val="19"/>
      </w:rPr>
    </w:lvl>
    <w:lvl w:ilvl="1" w:tplc="FFFFFFFF">
      <w:start w:val="1"/>
      <w:numFmt w:val="lowerLetter"/>
      <w:lvlText w:val="%2."/>
      <w:lvlJc w:val="left"/>
      <w:pPr>
        <w:ind w:left="1695" w:hanging="360"/>
      </w:pPr>
      <w:rPr>
        <w:rFonts w:ascii="Arial" w:eastAsia="Calibri" w:hAnsi="Arial" w:cs="Arial" w:hint="default"/>
        <w:spacing w:val="0"/>
        <w:w w:val="103"/>
        <w:sz w:val="19"/>
        <w:szCs w:val="19"/>
      </w:rPr>
    </w:lvl>
    <w:lvl w:ilvl="2" w:tplc="FFFFFFFF">
      <w:numFmt w:val="bullet"/>
      <w:lvlText w:val="•"/>
      <w:lvlJc w:val="left"/>
      <w:pPr>
        <w:ind w:left="2622" w:hanging="360"/>
      </w:pPr>
      <w:rPr>
        <w:rFonts w:hint="default"/>
      </w:rPr>
    </w:lvl>
    <w:lvl w:ilvl="3" w:tplc="FFFFFFFF">
      <w:numFmt w:val="bullet"/>
      <w:lvlText w:val="•"/>
      <w:lvlJc w:val="left"/>
      <w:pPr>
        <w:ind w:left="3544" w:hanging="360"/>
      </w:pPr>
      <w:rPr>
        <w:rFonts w:hint="default"/>
      </w:rPr>
    </w:lvl>
    <w:lvl w:ilvl="4" w:tplc="FFFFFFFF">
      <w:numFmt w:val="bullet"/>
      <w:lvlText w:val="•"/>
      <w:lvlJc w:val="left"/>
      <w:pPr>
        <w:ind w:left="4466" w:hanging="360"/>
      </w:pPr>
      <w:rPr>
        <w:rFonts w:hint="default"/>
      </w:rPr>
    </w:lvl>
    <w:lvl w:ilvl="5" w:tplc="FFFFFFFF">
      <w:numFmt w:val="bullet"/>
      <w:lvlText w:val="•"/>
      <w:lvlJc w:val="left"/>
      <w:pPr>
        <w:ind w:left="5388" w:hanging="360"/>
      </w:pPr>
      <w:rPr>
        <w:rFonts w:hint="default"/>
      </w:rPr>
    </w:lvl>
    <w:lvl w:ilvl="6" w:tplc="FFFFFFFF">
      <w:numFmt w:val="bullet"/>
      <w:lvlText w:val="•"/>
      <w:lvlJc w:val="left"/>
      <w:pPr>
        <w:ind w:left="6311" w:hanging="360"/>
      </w:pPr>
      <w:rPr>
        <w:rFonts w:hint="default"/>
      </w:rPr>
    </w:lvl>
    <w:lvl w:ilvl="7" w:tplc="FFFFFFFF">
      <w:numFmt w:val="bullet"/>
      <w:lvlText w:val="•"/>
      <w:lvlJc w:val="left"/>
      <w:pPr>
        <w:ind w:left="7233" w:hanging="360"/>
      </w:pPr>
      <w:rPr>
        <w:rFonts w:hint="default"/>
      </w:rPr>
    </w:lvl>
    <w:lvl w:ilvl="8" w:tplc="FFFFFFFF">
      <w:numFmt w:val="bullet"/>
      <w:lvlText w:val="•"/>
      <w:lvlJc w:val="left"/>
      <w:pPr>
        <w:ind w:left="8155" w:hanging="360"/>
      </w:pPr>
      <w:rPr>
        <w:rFonts w:hint="default"/>
      </w:rPr>
    </w:lvl>
  </w:abstractNum>
  <w:abstractNum w:abstractNumId="2" w15:restartNumberingAfterBreak="0">
    <w:nsid w:val="2FC13E0A"/>
    <w:multiLevelType w:val="hybridMultilevel"/>
    <w:tmpl w:val="46EE88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416A4B"/>
    <w:multiLevelType w:val="hybridMultilevel"/>
    <w:tmpl w:val="BB2071E0"/>
    <w:lvl w:ilvl="0" w:tplc="FFFFFFFF">
      <w:start w:val="1"/>
      <w:numFmt w:val="decimal"/>
      <w:lvlText w:val="%1."/>
      <w:lvlJc w:val="left"/>
      <w:pPr>
        <w:ind w:left="975" w:hanging="360"/>
      </w:pPr>
      <w:rPr>
        <w:rFonts w:ascii="Arial" w:eastAsia="Calibri" w:hAnsi="Arial" w:cs="Arial" w:hint="default"/>
        <w:spacing w:val="0"/>
        <w:w w:val="103"/>
        <w:sz w:val="19"/>
        <w:szCs w:val="19"/>
      </w:rPr>
    </w:lvl>
    <w:lvl w:ilvl="1" w:tplc="FFFFFFFF">
      <w:start w:val="1"/>
      <w:numFmt w:val="lowerLetter"/>
      <w:lvlText w:val="%2."/>
      <w:lvlJc w:val="left"/>
      <w:pPr>
        <w:ind w:left="1695" w:hanging="360"/>
      </w:pPr>
      <w:rPr>
        <w:rFonts w:ascii="Arial" w:eastAsia="Calibri" w:hAnsi="Arial" w:cs="Arial" w:hint="default"/>
        <w:spacing w:val="0"/>
        <w:w w:val="103"/>
        <w:sz w:val="19"/>
        <w:szCs w:val="19"/>
      </w:rPr>
    </w:lvl>
    <w:lvl w:ilvl="2" w:tplc="FFFFFFFF">
      <w:numFmt w:val="bullet"/>
      <w:lvlText w:val="•"/>
      <w:lvlJc w:val="left"/>
      <w:pPr>
        <w:ind w:left="2622" w:hanging="360"/>
      </w:pPr>
      <w:rPr>
        <w:rFonts w:hint="default"/>
      </w:rPr>
    </w:lvl>
    <w:lvl w:ilvl="3" w:tplc="FFFFFFFF">
      <w:numFmt w:val="bullet"/>
      <w:lvlText w:val="•"/>
      <w:lvlJc w:val="left"/>
      <w:pPr>
        <w:ind w:left="3544" w:hanging="360"/>
      </w:pPr>
      <w:rPr>
        <w:rFonts w:hint="default"/>
      </w:rPr>
    </w:lvl>
    <w:lvl w:ilvl="4" w:tplc="FFFFFFFF">
      <w:numFmt w:val="bullet"/>
      <w:lvlText w:val="•"/>
      <w:lvlJc w:val="left"/>
      <w:pPr>
        <w:ind w:left="4466" w:hanging="360"/>
      </w:pPr>
      <w:rPr>
        <w:rFonts w:hint="default"/>
      </w:rPr>
    </w:lvl>
    <w:lvl w:ilvl="5" w:tplc="FFFFFFFF">
      <w:numFmt w:val="bullet"/>
      <w:lvlText w:val="•"/>
      <w:lvlJc w:val="left"/>
      <w:pPr>
        <w:ind w:left="5388" w:hanging="360"/>
      </w:pPr>
      <w:rPr>
        <w:rFonts w:hint="default"/>
      </w:rPr>
    </w:lvl>
    <w:lvl w:ilvl="6" w:tplc="FFFFFFFF">
      <w:numFmt w:val="bullet"/>
      <w:lvlText w:val="•"/>
      <w:lvlJc w:val="left"/>
      <w:pPr>
        <w:ind w:left="6311" w:hanging="360"/>
      </w:pPr>
      <w:rPr>
        <w:rFonts w:hint="default"/>
      </w:rPr>
    </w:lvl>
    <w:lvl w:ilvl="7" w:tplc="FFFFFFFF">
      <w:numFmt w:val="bullet"/>
      <w:lvlText w:val="•"/>
      <w:lvlJc w:val="left"/>
      <w:pPr>
        <w:ind w:left="7233" w:hanging="360"/>
      </w:pPr>
      <w:rPr>
        <w:rFonts w:hint="default"/>
      </w:rPr>
    </w:lvl>
    <w:lvl w:ilvl="8" w:tplc="FFFFFFFF">
      <w:numFmt w:val="bullet"/>
      <w:lvlText w:val="•"/>
      <w:lvlJc w:val="left"/>
      <w:pPr>
        <w:ind w:left="8155" w:hanging="360"/>
      </w:pPr>
      <w:rPr>
        <w:rFonts w:hint="default"/>
      </w:rPr>
    </w:lvl>
  </w:abstractNum>
  <w:abstractNum w:abstractNumId="4" w15:restartNumberingAfterBreak="0">
    <w:nsid w:val="431D5F4A"/>
    <w:multiLevelType w:val="hybridMultilevel"/>
    <w:tmpl w:val="B7163E5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BC75EAA"/>
    <w:multiLevelType w:val="hybridMultilevel"/>
    <w:tmpl w:val="13E24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495414"/>
    <w:multiLevelType w:val="multilevel"/>
    <w:tmpl w:val="1D5234CC"/>
    <w:lvl w:ilvl="0">
      <w:start w:val="1"/>
      <w:numFmt w:val="decimal"/>
      <w:lvlText w:val="%1."/>
      <w:lvlJc w:val="left"/>
      <w:pPr>
        <w:ind w:left="1250" w:hanging="851"/>
      </w:pPr>
      <w:rPr>
        <w:rFonts w:ascii="Calibri" w:eastAsia="Calibri" w:hAnsi="Calibri" w:cs="Calibri" w:hint="default"/>
        <w:b/>
        <w:bCs/>
        <w:color w:val="262626"/>
        <w:spacing w:val="0"/>
        <w:w w:val="103"/>
        <w:sz w:val="19"/>
        <w:szCs w:val="19"/>
      </w:rPr>
    </w:lvl>
    <w:lvl w:ilvl="1">
      <w:start w:val="1"/>
      <w:numFmt w:val="decimal"/>
      <w:lvlText w:val="%1.%2"/>
      <w:lvlJc w:val="left"/>
      <w:pPr>
        <w:ind w:left="1250" w:hanging="851"/>
      </w:pPr>
      <w:rPr>
        <w:rFonts w:ascii="Calibri" w:eastAsia="Calibri" w:hAnsi="Calibri" w:cs="Calibri" w:hint="default"/>
        <w:color w:val="262626"/>
        <w:spacing w:val="0"/>
        <w:w w:val="103"/>
        <w:sz w:val="19"/>
        <w:szCs w:val="19"/>
      </w:rPr>
    </w:lvl>
    <w:lvl w:ilvl="2">
      <w:start w:val="1"/>
      <w:numFmt w:val="lowerLetter"/>
      <w:lvlText w:val="(%3)"/>
      <w:lvlJc w:val="left"/>
      <w:pPr>
        <w:ind w:left="2101" w:hanging="851"/>
      </w:pPr>
      <w:rPr>
        <w:rFonts w:ascii="Calibri" w:eastAsia="Calibri" w:hAnsi="Calibri" w:cs="Calibri" w:hint="default"/>
        <w:color w:val="262626"/>
        <w:w w:val="103"/>
        <w:sz w:val="19"/>
        <w:szCs w:val="19"/>
      </w:rPr>
    </w:lvl>
    <w:lvl w:ilvl="3">
      <w:numFmt w:val="bullet"/>
      <w:lvlText w:val="•"/>
      <w:lvlJc w:val="left"/>
      <w:pPr>
        <w:ind w:left="3700" w:hanging="851"/>
      </w:pPr>
      <w:rPr>
        <w:rFonts w:hint="default"/>
      </w:rPr>
    </w:lvl>
    <w:lvl w:ilvl="4">
      <w:numFmt w:val="bullet"/>
      <w:lvlText w:val="•"/>
      <w:lvlJc w:val="left"/>
      <w:pPr>
        <w:ind w:left="4500" w:hanging="851"/>
      </w:pPr>
      <w:rPr>
        <w:rFonts w:hint="default"/>
      </w:rPr>
    </w:lvl>
    <w:lvl w:ilvl="5">
      <w:numFmt w:val="bullet"/>
      <w:lvlText w:val="•"/>
      <w:lvlJc w:val="left"/>
      <w:pPr>
        <w:ind w:left="5300" w:hanging="851"/>
      </w:pPr>
      <w:rPr>
        <w:rFonts w:hint="default"/>
      </w:rPr>
    </w:lvl>
    <w:lvl w:ilvl="6">
      <w:numFmt w:val="bullet"/>
      <w:lvlText w:val="•"/>
      <w:lvlJc w:val="left"/>
      <w:pPr>
        <w:ind w:left="6100" w:hanging="851"/>
      </w:pPr>
      <w:rPr>
        <w:rFonts w:hint="default"/>
      </w:rPr>
    </w:lvl>
    <w:lvl w:ilvl="7">
      <w:numFmt w:val="bullet"/>
      <w:lvlText w:val="•"/>
      <w:lvlJc w:val="left"/>
      <w:pPr>
        <w:ind w:left="6900" w:hanging="851"/>
      </w:pPr>
      <w:rPr>
        <w:rFonts w:hint="default"/>
      </w:rPr>
    </w:lvl>
    <w:lvl w:ilvl="8">
      <w:numFmt w:val="bullet"/>
      <w:lvlText w:val="•"/>
      <w:lvlJc w:val="left"/>
      <w:pPr>
        <w:ind w:left="7700" w:hanging="851"/>
      </w:pPr>
      <w:rPr>
        <w:rFonts w:hint="default"/>
      </w:rPr>
    </w:lvl>
  </w:abstractNum>
  <w:abstractNum w:abstractNumId="7" w15:restartNumberingAfterBreak="0">
    <w:nsid w:val="5513098C"/>
    <w:multiLevelType w:val="multilevel"/>
    <w:tmpl w:val="0696FA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B842DB1"/>
    <w:multiLevelType w:val="hybridMultilevel"/>
    <w:tmpl w:val="BB2071E0"/>
    <w:lvl w:ilvl="0" w:tplc="402C2868">
      <w:start w:val="1"/>
      <w:numFmt w:val="decimal"/>
      <w:lvlText w:val="%1."/>
      <w:lvlJc w:val="left"/>
      <w:pPr>
        <w:ind w:left="975" w:hanging="360"/>
      </w:pPr>
      <w:rPr>
        <w:rFonts w:ascii="Arial" w:eastAsia="Calibri" w:hAnsi="Arial" w:cs="Arial" w:hint="default"/>
        <w:spacing w:val="0"/>
        <w:w w:val="103"/>
        <w:sz w:val="19"/>
        <w:szCs w:val="19"/>
      </w:rPr>
    </w:lvl>
    <w:lvl w:ilvl="1" w:tplc="048A7352">
      <w:start w:val="1"/>
      <w:numFmt w:val="lowerLetter"/>
      <w:lvlText w:val="%2."/>
      <w:lvlJc w:val="left"/>
      <w:pPr>
        <w:ind w:left="1695" w:hanging="360"/>
      </w:pPr>
      <w:rPr>
        <w:rFonts w:ascii="Arial" w:eastAsia="Calibri" w:hAnsi="Arial" w:cs="Arial" w:hint="default"/>
        <w:spacing w:val="0"/>
        <w:w w:val="103"/>
        <w:sz w:val="19"/>
        <w:szCs w:val="19"/>
      </w:rPr>
    </w:lvl>
    <w:lvl w:ilvl="2" w:tplc="D9D8DA56">
      <w:numFmt w:val="bullet"/>
      <w:lvlText w:val="•"/>
      <w:lvlJc w:val="left"/>
      <w:pPr>
        <w:ind w:left="2622" w:hanging="360"/>
      </w:pPr>
      <w:rPr>
        <w:rFonts w:hint="default"/>
      </w:rPr>
    </w:lvl>
    <w:lvl w:ilvl="3" w:tplc="B448C314">
      <w:numFmt w:val="bullet"/>
      <w:lvlText w:val="•"/>
      <w:lvlJc w:val="left"/>
      <w:pPr>
        <w:ind w:left="3544" w:hanging="360"/>
      </w:pPr>
      <w:rPr>
        <w:rFonts w:hint="default"/>
      </w:rPr>
    </w:lvl>
    <w:lvl w:ilvl="4" w:tplc="789C6A0C">
      <w:numFmt w:val="bullet"/>
      <w:lvlText w:val="•"/>
      <w:lvlJc w:val="left"/>
      <w:pPr>
        <w:ind w:left="4466" w:hanging="360"/>
      </w:pPr>
      <w:rPr>
        <w:rFonts w:hint="default"/>
      </w:rPr>
    </w:lvl>
    <w:lvl w:ilvl="5" w:tplc="E38862B8">
      <w:numFmt w:val="bullet"/>
      <w:lvlText w:val="•"/>
      <w:lvlJc w:val="left"/>
      <w:pPr>
        <w:ind w:left="5388" w:hanging="360"/>
      </w:pPr>
      <w:rPr>
        <w:rFonts w:hint="default"/>
      </w:rPr>
    </w:lvl>
    <w:lvl w:ilvl="6" w:tplc="85F6A384">
      <w:numFmt w:val="bullet"/>
      <w:lvlText w:val="•"/>
      <w:lvlJc w:val="left"/>
      <w:pPr>
        <w:ind w:left="6311" w:hanging="360"/>
      </w:pPr>
      <w:rPr>
        <w:rFonts w:hint="default"/>
      </w:rPr>
    </w:lvl>
    <w:lvl w:ilvl="7" w:tplc="9784383C">
      <w:numFmt w:val="bullet"/>
      <w:lvlText w:val="•"/>
      <w:lvlJc w:val="left"/>
      <w:pPr>
        <w:ind w:left="7233" w:hanging="360"/>
      </w:pPr>
      <w:rPr>
        <w:rFonts w:hint="default"/>
      </w:rPr>
    </w:lvl>
    <w:lvl w:ilvl="8" w:tplc="B276F42E">
      <w:numFmt w:val="bullet"/>
      <w:lvlText w:val="•"/>
      <w:lvlJc w:val="left"/>
      <w:pPr>
        <w:ind w:left="8155" w:hanging="360"/>
      </w:pPr>
      <w:rPr>
        <w:rFonts w:hint="default"/>
      </w:rPr>
    </w:lvl>
  </w:abstractNum>
  <w:abstractNum w:abstractNumId="9" w15:restartNumberingAfterBreak="0">
    <w:nsid w:val="7FA1263E"/>
    <w:multiLevelType w:val="hybridMultilevel"/>
    <w:tmpl w:val="E2403C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5626227">
    <w:abstractNumId w:val="4"/>
  </w:num>
  <w:num w:numId="2" w16cid:durableId="1331519894">
    <w:abstractNumId w:val="6"/>
  </w:num>
  <w:num w:numId="3" w16cid:durableId="1169753582">
    <w:abstractNumId w:val="8"/>
  </w:num>
  <w:num w:numId="4" w16cid:durableId="309485210">
    <w:abstractNumId w:val="0"/>
  </w:num>
  <w:num w:numId="5" w16cid:durableId="4749531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6788134">
    <w:abstractNumId w:val="2"/>
  </w:num>
  <w:num w:numId="7" w16cid:durableId="684597659">
    <w:abstractNumId w:val="5"/>
  </w:num>
  <w:num w:numId="8" w16cid:durableId="397747310">
    <w:abstractNumId w:val="3"/>
  </w:num>
  <w:num w:numId="9" w16cid:durableId="1957711862">
    <w:abstractNumId w:val="1"/>
  </w:num>
  <w:num w:numId="10" w16cid:durableId="4139408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9BC"/>
    <w:rsid w:val="00003D92"/>
    <w:rsid w:val="00005E28"/>
    <w:rsid w:val="00006BB5"/>
    <w:rsid w:val="00011098"/>
    <w:rsid w:val="00012F98"/>
    <w:rsid w:val="0001368B"/>
    <w:rsid w:val="00020D97"/>
    <w:rsid w:val="00024C31"/>
    <w:rsid w:val="0002594D"/>
    <w:rsid w:val="0002630C"/>
    <w:rsid w:val="00033E5C"/>
    <w:rsid w:val="0004341D"/>
    <w:rsid w:val="0004704A"/>
    <w:rsid w:val="00060161"/>
    <w:rsid w:val="00061E48"/>
    <w:rsid w:val="000629C1"/>
    <w:rsid w:val="000726A9"/>
    <w:rsid w:val="000768C6"/>
    <w:rsid w:val="00082304"/>
    <w:rsid w:val="0008535D"/>
    <w:rsid w:val="000A5449"/>
    <w:rsid w:val="000A7A04"/>
    <w:rsid w:val="000B2251"/>
    <w:rsid w:val="000B2618"/>
    <w:rsid w:val="000B7224"/>
    <w:rsid w:val="000C2523"/>
    <w:rsid w:val="000D6B87"/>
    <w:rsid w:val="000E4DE2"/>
    <w:rsid w:val="000E549D"/>
    <w:rsid w:val="000F4281"/>
    <w:rsid w:val="000F5185"/>
    <w:rsid w:val="000F65D8"/>
    <w:rsid w:val="000F7517"/>
    <w:rsid w:val="001103EF"/>
    <w:rsid w:val="00112728"/>
    <w:rsid w:val="001148C3"/>
    <w:rsid w:val="00115240"/>
    <w:rsid w:val="00116B1D"/>
    <w:rsid w:val="00116D8D"/>
    <w:rsid w:val="001172FD"/>
    <w:rsid w:val="001178A8"/>
    <w:rsid w:val="0012045C"/>
    <w:rsid w:val="001360B0"/>
    <w:rsid w:val="0014330A"/>
    <w:rsid w:val="001501CD"/>
    <w:rsid w:val="00150648"/>
    <w:rsid w:val="00153E0D"/>
    <w:rsid w:val="00154D0A"/>
    <w:rsid w:val="00154E9D"/>
    <w:rsid w:val="00157054"/>
    <w:rsid w:val="00161038"/>
    <w:rsid w:val="00164A0B"/>
    <w:rsid w:val="00173559"/>
    <w:rsid w:val="00182E7F"/>
    <w:rsid w:val="00183595"/>
    <w:rsid w:val="001867B6"/>
    <w:rsid w:val="00191A47"/>
    <w:rsid w:val="001956C9"/>
    <w:rsid w:val="001A05C7"/>
    <w:rsid w:val="001A3680"/>
    <w:rsid w:val="001A3EE7"/>
    <w:rsid w:val="001A4190"/>
    <w:rsid w:val="001A7920"/>
    <w:rsid w:val="001B0DFB"/>
    <w:rsid w:val="001B1761"/>
    <w:rsid w:val="001B2638"/>
    <w:rsid w:val="001B3B95"/>
    <w:rsid w:val="001B4166"/>
    <w:rsid w:val="001B4291"/>
    <w:rsid w:val="001B7CF4"/>
    <w:rsid w:val="001B7E48"/>
    <w:rsid w:val="001D16D5"/>
    <w:rsid w:val="001E30B4"/>
    <w:rsid w:val="001E4DC2"/>
    <w:rsid w:val="001E7DBE"/>
    <w:rsid w:val="001F0F73"/>
    <w:rsid w:val="001F1D3D"/>
    <w:rsid w:val="001F360B"/>
    <w:rsid w:val="001F363D"/>
    <w:rsid w:val="001F58FD"/>
    <w:rsid w:val="001F5938"/>
    <w:rsid w:val="001F7602"/>
    <w:rsid w:val="00200035"/>
    <w:rsid w:val="0020267D"/>
    <w:rsid w:val="0021102B"/>
    <w:rsid w:val="00211871"/>
    <w:rsid w:val="00212935"/>
    <w:rsid w:val="00212AE8"/>
    <w:rsid w:val="00225D46"/>
    <w:rsid w:val="00230BEE"/>
    <w:rsid w:val="0023134A"/>
    <w:rsid w:val="002375D3"/>
    <w:rsid w:val="00237B10"/>
    <w:rsid w:val="002450EF"/>
    <w:rsid w:val="00245698"/>
    <w:rsid w:val="00252BD4"/>
    <w:rsid w:val="0025418D"/>
    <w:rsid w:val="00256F30"/>
    <w:rsid w:val="00262DEB"/>
    <w:rsid w:val="002634A1"/>
    <w:rsid w:val="0026435D"/>
    <w:rsid w:val="002645CE"/>
    <w:rsid w:val="002712F9"/>
    <w:rsid w:val="002772E7"/>
    <w:rsid w:val="0028249F"/>
    <w:rsid w:val="00283481"/>
    <w:rsid w:val="00286B63"/>
    <w:rsid w:val="0029588F"/>
    <w:rsid w:val="002A604A"/>
    <w:rsid w:val="002A708A"/>
    <w:rsid w:val="002B168B"/>
    <w:rsid w:val="002B472F"/>
    <w:rsid w:val="002B56AA"/>
    <w:rsid w:val="002B65F0"/>
    <w:rsid w:val="002C55B7"/>
    <w:rsid w:val="002C6D24"/>
    <w:rsid w:val="002C778D"/>
    <w:rsid w:val="002D33D7"/>
    <w:rsid w:val="002D37DA"/>
    <w:rsid w:val="002D6CF9"/>
    <w:rsid w:val="002E1054"/>
    <w:rsid w:val="002E165B"/>
    <w:rsid w:val="002E4D91"/>
    <w:rsid w:val="002F0596"/>
    <w:rsid w:val="002F390F"/>
    <w:rsid w:val="002F799B"/>
    <w:rsid w:val="0030136D"/>
    <w:rsid w:val="003013EC"/>
    <w:rsid w:val="00302510"/>
    <w:rsid w:val="00302704"/>
    <w:rsid w:val="003027ED"/>
    <w:rsid w:val="00305D2C"/>
    <w:rsid w:val="003106E1"/>
    <w:rsid w:val="0032401E"/>
    <w:rsid w:val="00327893"/>
    <w:rsid w:val="003312A0"/>
    <w:rsid w:val="00340F05"/>
    <w:rsid w:val="00351C99"/>
    <w:rsid w:val="003544A6"/>
    <w:rsid w:val="003654E5"/>
    <w:rsid w:val="00365ED5"/>
    <w:rsid w:val="003721D1"/>
    <w:rsid w:val="003740DF"/>
    <w:rsid w:val="00375462"/>
    <w:rsid w:val="0038241B"/>
    <w:rsid w:val="0038536F"/>
    <w:rsid w:val="0038662D"/>
    <w:rsid w:val="003870EE"/>
    <w:rsid w:val="00390964"/>
    <w:rsid w:val="003A17E0"/>
    <w:rsid w:val="003A4650"/>
    <w:rsid w:val="003A582D"/>
    <w:rsid w:val="003A7B9B"/>
    <w:rsid w:val="003A7E38"/>
    <w:rsid w:val="003B6AC6"/>
    <w:rsid w:val="003B79CE"/>
    <w:rsid w:val="003C1098"/>
    <w:rsid w:val="003C17EB"/>
    <w:rsid w:val="003C1B30"/>
    <w:rsid w:val="003C2A88"/>
    <w:rsid w:val="003C4C2F"/>
    <w:rsid w:val="003D0363"/>
    <w:rsid w:val="003D3910"/>
    <w:rsid w:val="003D402A"/>
    <w:rsid w:val="003E2E6D"/>
    <w:rsid w:val="003E6366"/>
    <w:rsid w:val="00400627"/>
    <w:rsid w:val="004015A3"/>
    <w:rsid w:val="00414BF3"/>
    <w:rsid w:val="00430AE6"/>
    <w:rsid w:val="00431942"/>
    <w:rsid w:val="00441636"/>
    <w:rsid w:val="00443462"/>
    <w:rsid w:val="00443779"/>
    <w:rsid w:val="00444953"/>
    <w:rsid w:val="00447194"/>
    <w:rsid w:val="00455067"/>
    <w:rsid w:val="00460CFC"/>
    <w:rsid w:val="00463697"/>
    <w:rsid w:val="00464CDD"/>
    <w:rsid w:val="00466044"/>
    <w:rsid w:val="00472F9D"/>
    <w:rsid w:val="00474FA0"/>
    <w:rsid w:val="00475E99"/>
    <w:rsid w:val="0047710A"/>
    <w:rsid w:val="004808F7"/>
    <w:rsid w:val="00485B21"/>
    <w:rsid w:val="00493271"/>
    <w:rsid w:val="00493AB1"/>
    <w:rsid w:val="00497F41"/>
    <w:rsid w:val="004A0335"/>
    <w:rsid w:val="004A57D3"/>
    <w:rsid w:val="004A5D75"/>
    <w:rsid w:val="004B33B8"/>
    <w:rsid w:val="004B4A6D"/>
    <w:rsid w:val="004B5C75"/>
    <w:rsid w:val="004C1E5E"/>
    <w:rsid w:val="004C3834"/>
    <w:rsid w:val="004C5427"/>
    <w:rsid w:val="004C56BC"/>
    <w:rsid w:val="004C7505"/>
    <w:rsid w:val="004D2946"/>
    <w:rsid w:val="004D7499"/>
    <w:rsid w:val="004D760A"/>
    <w:rsid w:val="004E1133"/>
    <w:rsid w:val="004E5F4E"/>
    <w:rsid w:val="004F1242"/>
    <w:rsid w:val="004F2B77"/>
    <w:rsid w:val="004F3968"/>
    <w:rsid w:val="00503C0B"/>
    <w:rsid w:val="00505F7D"/>
    <w:rsid w:val="00507DCD"/>
    <w:rsid w:val="005178D5"/>
    <w:rsid w:val="00522060"/>
    <w:rsid w:val="00526FE6"/>
    <w:rsid w:val="0052737F"/>
    <w:rsid w:val="00533F1F"/>
    <w:rsid w:val="0053436E"/>
    <w:rsid w:val="00534ABD"/>
    <w:rsid w:val="005450BE"/>
    <w:rsid w:val="00545159"/>
    <w:rsid w:val="0055072F"/>
    <w:rsid w:val="00551AD2"/>
    <w:rsid w:val="0055267C"/>
    <w:rsid w:val="00554467"/>
    <w:rsid w:val="00560059"/>
    <w:rsid w:val="00560D79"/>
    <w:rsid w:val="00562058"/>
    <w:rsid w:val="00564554"/>
    <w:rsid w:val="0056691E"/>
    <w:rsid w:val="00580BCD"/>
    <w:rsid w:val="00587997"/>
    <w:rsid w:val="00592791"/>
    <w:rsid w:val="005929FF"/>
    <w:rsid w:val="005A1EAE"/>
    <w:rsid w:val="005A3C9A"/>
    <w:rsid w:val="005B0B69"/>
    <w:rsid w:val="005B11AF"/>
    <w:rsid w:val="005B2D73"/>
    <w:rsid w:val="005B4183"/>
    <w:rsid w:val="005B4677"/>
    <w:rsid w:val="005C0E2D"/>
    <w:rsid w:val="005C1B64"/>
    <w:rsid w:val="005D2FBF"/>
    <w:rsid w:val="005D3CC1"/>
    <w:rsid w:val="005E3EE6"/>
    <w:rsid w:val="005E6824"/>
    <w:rsid w:val="005E7D10"/>
    <w:rsid w:val="005F1F61"/>
    <w:rsid w:val="005F4CC7"/>
    <w:rsid w:val="005F665E"/>
    <w:rsid w:val="005F7C75"/>
    <w:rsid w:val="00602247"/>
    <w:rsid w:val="006045BB"/>
    <w:rsid w:val="00610496"/>
    <w:rsid w:val="00611D62"/>
    <w:rsid w:val="00613501"/>
    <w:rsid w:val="00613E37"/>
    <w:rsid w:val="006207C9"/>
    <w:rsid w:val="00623A42"/>
    <w:rsid w:val="00623BFF"/>
    <w:rsid w:val="00624C1E"/>
    <w:rsid w:val="006351FB"/>
    <w:rsid w:val="00635D61"/>
    <w:rsid w:val="006363E3"/>
    <w:rsid w:val="0063715A"/>
    <w:rsid w:val="006401E4"/>
    <w:rsid w:val="006406E8"/>
    <w:rsid w:val="0064590F"/>
    <w:rsid w:val="00650857"/>
    <w:rsid w:val="00650943"/>
    <w:rsid w:val="00651AFA"/>
    <w:rsid w:val="00653187"/>
    <w:rsid w:val="00654C74"/>
    <w:rsid w:val="0066271C"/>
    <w:rsid w:val="00663F93"/>
    <w:rsid w:val="00664702"/>
    <w:rsid w:val="0067130A"/>
    <w:rsid w:val="00672877"/>
    <w:rsid w:val="00675F1F"/>
    <w:rsid w:val="00680AD5"/>
    <w:rsid w:val="006826D2"/>
    <w:rsid w:val="006833C5"/>
    <w:rsid w:val="00683AA2"/>
    <w:rsid w:val="00686C3D"/>
    <w:rsid w:val="00691DB2"/>
    <w:rsid w:val="00691ECB"/>
    <w:rsid w:val="006B235D"/>
    <w:rsid w:val="006B6D8D"/>
    <w:rsid w:val="006E5153"/>
    <w:rsid w:val="006E766B"/>
    <w:rsid w:val="006E7B0D"/>
    <w:rsid w:val="006F35E7"/>
    <w:rsid w:val="006F6640"/>
    <w:rsid w:val="00700DC6"/>
    <w:rsid w:val="00702FA6"/>
    <w:rsid w:val="00704715"/>
    <w:rsid w:val="00710080"/>
    <w:rsid w:val="0071139C"/>
    <w:rsid w:val="007125BA"/>
    <w:rsid w:val="00716BB3"/>
    <w:rsid w:val="007253B0"/>
    <w:rsid w:val="00726BF1"/>
    <w:rsid w:val="00733BAF"/>
    <w:rsid w:val="00734006"/>
    <w:rsid w:val="0073622D"/>
    <w:rsid w:val="00736881"/>
    <w:rsid w:val="00742A39"/>
    <w:rsid w:val="00743296"/>
    <w:rsid w:val="00751EF9"/>
    <w:rsid w:val="00753E62"/>
    <w:rsid w:val="00754733"/>
    <w:rsid w:val="007629D6"/>
    <w:rsid w:val="00771A08"/>
    <w:rsid w:val="0077566B"/>
    <w:rsid w:val="007766AD"/>
    <w:rsid w:val="00777EA7"/>
    <w:rsid w:val="00780EFB"/>
    <w:rsid w:val="00785FD3"/>
    <w:rsid w:val="00786856"/>
    <w:rsid w:val="0079021A"/>
    <w:rsid w:val="00792FE5"/>
    <w:rsid w:val="0079374F"/>
    <w:rsid w:val="00794CCD"/>
    <w:rsid w:val="007A0697"/>
    <w:rsid w:val="007A3934"/>
    <w:rsid w:val="007A688D"/>
    <w:rsid w:val="007B014C"/>
    <w:rsid w:val="007B171D"/>
    <w:rsid w:val="007B1C7E"/>
    <w:rsid w:val="007B2DAB"/>
    <w:rsid w:val="007B3CB5"/>
    <w:rsid w:val="007B4977"/>
    <w:rsid w:val="007B4A72"/>
    <w:rsid w:val="007B5B05"/>
    <w:rsid w:val="007C1940"/>
    <w:rsid w:val="007C3C42"/>
    <w:rsid w:val="007C3E86"/>
    <w:rsid w:val="007D0094"/>
    <w:rsid w:val="007D5BBC"/>
    <w:rsid w:val="007D5DA4"/>
    <w:rsid w:val="007E1183"/>
    <w:rsid w:val="007E141B"/>
    <w:rsid w:val="007F35A3"/>
    <w:rsid w:val="00803D3E"/>
    <w:rsid w:val="00805150"/>
    <w:rsid w:val="00811CE0"/>
    <w:rsid w:val="00814C3C"/>
    <w:rsid w:val="008218E1"/>
    <w:rsid w:val="00824B63"/>
    <w:rsid w:val="00825C42"/>
    <w:rsid w:val="008274F8"/>
    <w:rsid w:val="00832A2D"/>
    <w:rsid w:val="00836513"/>
    <w:rsid w:val="008434DD"/>
    <w:rsid w:val="00847C06"/>
    <w:rsid w:val="0085162E"/>
    <w:rsid w:val="00852B7A"/>
    <w:rsid w:val="00855783"/>
    <w:rsid w:val="00862436"/>
    <w:rsid w:val="00864AE0"/>
    <w:rsid w:val="00867FF2"/>
    <w:rsid w:val="008727B1"/>
    <w:rsid w:val="008727D8"/>
    <w:rsid w:val="00873510"/>
    <w:rsid w:val="00874A76"/>
    <w:rsid w:val="008759B4"/>
    <w:rsid w:val="00876BD2"/>
    <w:rsid w:val="008774EA"/>
    <w:rsid w:val="00880DF3"/>
    <w:rsid w:val="00881C73"/>
    <w:rsid w:val="00882290"/>
    <w:rsid w:val="008926A7"/>
    <w:rsid w:val="00894931"/>
    <w:rsid w:val="00896D2B"/>
    <w:rsid w:val="008A13D1"/>
    <w:rsid w:val="008A1B16"/>
    <w:rsid w:val="008A1CA7"/>
    <w:rsid w:val="008A2573"/>
    <w:rsid w:val="008A7298"/>
    <w:rsid w:val="008A7DBF"/>
    <w:rsid w:val="008B2235"/>
    <w:rsid w:val="008B30AF"/>
    <w:rsid w:val="008B5AA7"/>
    <w:rsid w:val="008B7ADC"/>
    <w:rsid w:val="008C15EA"/>
    <w:rsid w:val="008C1F2A"/>
    <w:rsid w:val="008C55B2"/>
    <w:rsid w:val="008C6A8D"/>
    <w:rsid w:val="008D257E"/>
    <w:rsid w:val="008D5249"/>
    <w:rsid w:val="008E4C64"/>
    <w:rsid w:val="008E61A7"/>
    <w:rsid w:val="008E63E7"/>
    <w:rsid w:val="008F0A07"/>
    <w:rsid w:val="008F271E"/>
    <w:rsid w:val="009025CE"/>
    <w:rsid w:val="0090269B"/>
    <w:rsid w:val="0092222B"/>
    <w:rsid w:val="0092256F"/>
    <w:rsid w:val="0092506D"/>
    <w:rsid w:val="00927DF2"/>
    <w:rsid w:val="009304D0"/>
    <w:rsid w:val="0093074C"/>
    <w:rsid w:val="00931933"/>
    <w:rsid w:val="00933F91"/>
    <w:rsid w:val="00934295"/>
    <w:rsid w:val="009424FC"/>
    <w:rsid w:val="00947D2C"/>
    <w:rsid w:val="00950295"/>
    <w:rsid w:val="00952C94"/>
    <w:rsid w:val="009575B2"/>
    <w:rsid w:val="00957FD4"/>
    <w:rsid w:val="00963A2D"/>
    <w:rsid w:val="0096475E"/>
    <w:rsid w:val="00975CE8"/>
    <w:rsid w:val="0097712D"/>
    <w:rsid w:val="00980928"/>
    <w:rsid w:val="009811B9"/>
    <w:rsid w:val="009812DE"/>
    <w:rsid w:val="009833DF"/>
    <w:rsid w:val="009856A3"/>
    <w:rsid w:val="00985A4A"/>
    <w:rsid w:val="0098753B"/>
    <w:rsid w:val="00990A73"/>
    <w:rsid w:val="00991717"/>
    <w:rsid w:val="009922B7"/>
    <w:rsid w:val="00995770"/>
    <w:rsid w:val="009A5DFE"/>
    <w:rsid w:val="009A7264"/>
    <w:rsid w:val="009B1925"/>
    <w:rsid w:val="009B6F78"/>
    <w:rsid w:val="009C2DE0"/>
    <w:rsid w:val="009C3A9B"/>
    <w:rsid w:val="009C3C98"/>
    <w:rsid w:val="009C581E"/>
    <w:rsid w:val="009C72E5"/>
    <w:rsid w:val="009D4E19"/>
    <w:rsid w:val="009D54FF"/>
    <w:rsid w:val="009E23A6"/>
    <w:rsid w:val="009E37C5"/>
    <w:rsid w:val="009E449A"/>
    <w:rsid w:val="009F31E2"/>
    <w:rsid w:val="009F34D8"/>
    <w:rsid w:val="009F52E5"/>
    <w:rsid w:val="009F7CAD"/>
    <w:rsid w:val="00A00631"/>
    <w:rsid w:val="00A047F8"/>
    <w:rsid w:val="00A04D0B"/>
    <w:rsid w:val="00A06922"/>
    <w:rsid w:val="00A16E10"/>
    <w:rsid w:val="00A266D5"/>
    <w:rsid w:val="00A269EA"/>
    <w:rsid w:val="00A33719"/>
    <w:rsid w:val="00A369E2"/>
    <w:rsid w:val="00A56229"/>
    <w:rsid w:val="00A564F1"/>
    <w:rsid w:val="00A62A5B"/>
    <w:rsid w:val="00A703D3"/>
    <w:rsid w:val="00A752B8"/>
    <w:rsid w:val="00A75F8F"/>
    <w:rsid w:val="00A76517"/>
    <w:rsid w:val="00A81690"/>
    <w:rsid w:val="00A82D33"/>
    <w:rsid w:val="00A83842"/>
    <w:rsid w:val="00A90F10"/>
    <w:rsid w:val="00AA006D"/>
    <w:rsid w:val="00AA3EDE"/>
    <w:rsid w:val="00AB39F6"/>
    <w:rsid w:val="00AD02E7"/>
    <w:rsid w:val="00AD1718"/>
    <w:rsid w:val="00AE3276"/>
    <w:rsid w:val="00AF131B"/>
    <w:rsid w:val="00B01ED7"/>
    <w:rsid w:val="00B051E0"/>
    <w:rsid w:val="00B051F8"/>
    <w:rsid w:val="00B064B0"/>
    <w:rsid w:val="00B06E31"/>
    <w:rsid w:val="00B10F21"/>
    <w:rsid w:val="00B20CEA"/>
    <w:rsid w:val="00B23517"/>
    <w:rsid w:val="00B25C0F"/>
    <w:rsid w:val="00B328EB"/>
    <w:rsid w:val="00B33227"/>
    <w:rsid w:val="00B33CBA"/>
    <w:rsid w:val="00B35736"/>
    <w:rsid w:val="00B378E5"/>
    <w:rsid w:val="00B4135D"/>
    <w:rsid w:val="00B439BC"/>
    <w:rsid w:val="00B57EE8"/>
    <w:rsid w:val="00B61760"/>
    <w:rsid w:val="00B742AE"/>
    <w:rsid w:val="00B75DAD"/>
    <w:rsid w:val="00B76873"/>
    <w:rsid w:val="00B820AA"/>
    <w:rsid w:val="00B837A9"/>
    <w:rsid w:val="00B90A02"/>
    <w:rsid w:val="00B9136E"/>
    <w:rsid w:val="00B932D6"/>
    <w:rsid w:val="00B93F70"/>
    <w:rsid w:val="00B94F40"/>
    <w:rsid w:val="00BA2385"/>
    <w:rsid w:val="00BA7D42"/>
    <w:rsid w:val="00BB281B"/>
    <w:rsid w:val="00BB3191"/>
    <w:rsid w:val="00BB44FA"/>
    <w:rsid w:val="00BB48AC"/>
    <w:rsid w:val="00BB5B7B"/>
    <w:rsid w:val="00BB5BA5"/>
    <w:rsid w:val="00BC4523"/>
    <w:rsid w:val="00BC7158"/>
    <w:rsid w:val="00BD05B0"/>
    <w:rsid w:val="00BD09A8"/>
    <w:rsid w:val="00BD249B"/>
    <w:rsid w:val="00BD7DD9"/>
    <w:rsid w:val="00BE25A1"/>
    <w:rsid w:val="00BE2B6A"/>
    <w:rsid w:val="00BF5464"/>
    <w:rsid w:val="00BF5922"/>
    <w:rsid w:val="00C03F4C"/>
    <w:rsid w:val="00C07C61"/>
    <w:rsid w:val="00C105F6"/>
    <w:rsid w:val="00C11A2F"/>
    <w:rsid w:val="00C17A77"/>
    <w:rsid w:val="00C2143F"/>
    <w:rsid w:val="00C22491"/>
    <w:rsid w:val="00C24C8A"/>
    <w:rsid w:val="00C24ECB"/>
    <w:rsid w:val="00C262D6"/>
    <w:rsid w:val="00C379BE"/>
    <w:rsid w:val="00C43A76"/>
    <w:rsid w:val="00C46818"/>
    <w:rsid w:val="00C5044A"/>
    <w:rsid w:val="00C556D4"/>
    <w:rsid w:val="00C61260"/>
    <w:rsid w:val="00C63FC2"/>
    <w:rsid w:val="00C6634A"/>
    <w:rsid w:val="00C678DD"/>
    <w:rsid w:val="00C67F93"/>
    <w:rsid w:val="00C7223D"/>
    <w:rsid w:val="00C72EEF"/>
    <w:rsid w:val="00C72FFD"/>
    <w:rsid w:val="00C75383"/>
    <w:rsid w:val="00C7625A"/>
    <w:rsid w:val="00C81567"/>
    <w:rsid w:val="00C877E1"/>
    <w:rsid w:val="00C90370"/>
    <w:rsid w:val="00C9268B"/>
    <w:rsid w:val="00C92D78"/>
    <w:rsid w:val="00C95CEE"/>
    <w:rsid w:val="00C960D1"/>
    <w:rsid w:val="00C9654F"/>
    <w:rsid w:val="00CA62EA"/>
    <w:rsid w:val="00CB048C"/>
    <w:rsid w:val="00CB0F71"/>
    <w:rsid w:val="00CB6C22"/>
    <w:rsid w:val="00CC4E37"/>
    <w:rsid w:val="00CE183C"/>
    <w:rsid w:val="00CE329C"/>
    <w:rsid w:val="00CE7178"/>
    <w:rsid w:val="00CF6110"/>
    <w:rsid w:val="00CF62DE"/>
    <w:rsid w:val="00D031ED"/>
    <w:rsid w:val="00D03B51"/>
    <w:rsid w:val="00D06E45"/>
    <w:rsid w:val="00D12B70"/>
    <w:rsid w:val="00D13FBD"/>
    <w:rsid w:val="00D15B5A"/>
    <w:rsid w:val="00D2062A"/>
    <w:rsid w:val="00D21264"/>
    <w:rsid w:val="00D21E3C"/>
    <w:rsid w:val="00D24BD5"/>
    <w:rsid w:val="00D25BA0"/>
    <w:rsid w:val="00D30272"/>
    <w:rsid w:val="00D35104"/>
    <w:rsid w:val="00D360DC"/>
    <w:rsid w:val="00D373B1"/>
    <w:rsid w:val="00D40F9F"/>
    <w:rsid w:val="00D4287C"/>
    <w:rsid w:val="00D45B6E"/>
    <w:rsid w:val="00D6306F"/>
    <w:rsid w:val="00D6338A"/>
    <w:rsid w:val="00D6585A"/>
    <w:rsid w:val="00D71F67"/>
    <w:rsid w:val="00D72122"/>
    <w:rsid w:val="00D774F8"/>
    <w:rsid w:val="00D8110C"/>
    <w:rsid w:val="00D8183A"/>
    <w:rsid w:val="00D86D0F"/>
    <w:rsid w:val="00D90A6B"/>
    <w:rsid w:val="00DA1A02"/>
    <w:rsid w:val="00DB046D"/>
    <w:rsid w:val="00DB4EC1"/>
    <w:rsid w:val="00DB6188"/>
    <w:rsid w:val="00DB6EF8"/>
    <w:rsid w:val="00DC11FD"/>
    <w:rsid w:val="00DD0E45"/>
    <w:rsid w:val="00DD5398"/>
    <w:rsid w:val="00DD65F8"/>
    <w:rsid w:val="00DD6806"/>
    <w:rsid w:val="00DD7367"/>
    <w:rsid w:val="00DE2D28"/>
    <w:rsid w:val="00DE6CFF"/>
    <w:rsid w:val="00DF109E"/>
    <w:rsid w:val="00DF25BB"/>
    <w:rsid w:val="00DF4357"/>
    <w:rsid w:val="00DF504E"/>
    <w:rsid w:val="00DF7141"/>
    <w:rsid w:val="00E04F9E"/>
    <w:rsid w:val="00E050F0"/>
    <w:rsid w:val="00E141B9"/>
    <w:rsid w:val="00E153E5"/>
    <w:rsid w:val="00E1632B"/>
    <w:rsid w:val="00E17B98"/>
    <w:rsid w:val="00E21AC0"/>
    <w:rsid w:val="00E221D4"/>
    <w:rsid w:val="00E245A8"/>
    <w:rsid w:val="00E27FE9"/>
    <w:rsid w:val="00E30488"/>
    <w:rsid w:val="00E30F25"/>
    <w:rsid w:val="00E35462"/>
    <w:rsid w:val="00E403D1"/>
    <w:rsid w:val="00E40490"/>
    <w:rsid w:val="00E418E6"/>
    <w:rsid w:val="00E42A5B"/>
    <w:rsid w:val="00E556D9"/>
    <w:rsid w:val="00E55A71"/>
    <w:rsid w:val="00E60807"/>
    <w:rsid w:val="00E622A1"/>
    <w:rsid w:val="00E64CBB"/>
    <w:rsid w:val="00E71BD0"/>
    <w:rsid w:val="00E761FF"/>
    <w:rsid w:val="00E76229"/>
    <w:rsid w:val="00E80341"/>
    <w:rsid w:val="00E84CF0"/>
    <w:rsid w:val="00E8574A"/>
    <w:rsid w:val="00E90123"/>
    <w:rsid w:val="00E917F2"/>
    <w:rsid w:val="00E94591"/>
    <w:rsid w:val="00EA714D"/>
    <w:rsid w:val="00EB2E15"/>
    <w:rsid w:val="00EC072C"/>
    <w:rsid w:val="00EC78A6"/>
    <w:rsid w:val="00EC7D10"/>
    <w:rsid w:val="00ED0F1E"/>
    <w:rsid w:val="00ED2279"/>
    <w:rsid w:val="00EF4323"/>
    <w:rsid w:val="00F0106D"/>
    <w:rsid w:val="00F012B1"/>
    <w:rsid w:val="00F06040"/>
    <w:rsid w:val="00F06BE4"/>
    <w:rsid w:val="00F116A1"/>
    <w:rsid w:val="00F20643"/>
    <w:rsid w:val="00F20959"/>
    <w:rsid w:val="00F247A4"/>
    <w:rsid w:val="00F26A7E"/>
    <w:rsid w:val="00F36FF0"/>
    <w:rsid w:val="00F42ABE"/>
    <w:rsid w:val="00F44A4D"/>
    <w:rsid w:val="00F52622"/>
    <w:rsid w:val="00F56848"/>
    <w:rsid w:val="00F608EA"/>
    <w:rsid w:val="00F60C13"/>
    <w:rsid w:val="00F66FB2"/>
    <w:rsid w:val="00F71E96"/>
    <w:rsid w:val="00F7418E"/>
    <w:rsid w:val="00F74F46"/>
    <w:rsid w:val="00F756F4"/>
    <w:rsid w:val="00F76D1B"/>
    <w:rsid w:val="00F81D55"/>
    <w:rsid w:val="00F81E7B"/>
    <w:rsid w:val="00F85F66"/>
    <w:rsid w:val="00F8784F"/>
    <w:rsid w:val="00F91819"/>
    <w:rsid w:val="00F94D50"/>
    <w:rsid w:val="00FA26F1"/>
    <w:rsid w:val="00FA298A"/>
    <w:rsid w:val="00FA2B29"/>
    <w:rsid w:val="00FA5AE9"/>
    <w:rsid w:val="00FA6BA4"/>
    <w:rsid w:val="00FB248B"/>
    <w:rsid w:val="00FB3FDD"/>
    <w:rsid w:val="00FB51CF"/>
    <w:rsid w:val="00FB5C07"/>
    <w:rsid w:val="00FC0263"/>
    <w:rsid w:val="00FC41CE"/>
    <w:rsid w:val="00FC55C5"/>
    <w:rsid w:val="00FD381F"/>
    <w:rsid w:val="00FD4F8A"/>
    <w:rsid w:val="00FD74CA"/>
    <w:rsid w:val="00FE1B3A"/>
    <w:rsid w:val="00FE544C"/>
    <w:rsid w:val="00FE6510"/>
    <w:rsid w:val="00FF330A"/>
    <w:rsid w:val="00FF59EA"/>
    <w:rsid w:val="00FF6D3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1AC48C"/>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0B0"/>
    <w:pPr>
      <w:widowControl w:val="0"/>
      <w:autoSpaceDE w:val="0"/>
      <w:autoSpaceDN w:val="0"/>
      <w:adjustRightInd w:val="0"/>
      <w:textAlignment w:val="center"/>
    </w:pPr>
    <w:rPr>
      <w:rFonts w:ascii="MetaOT-Book" w:eastAsia="MS Mincho" w:hAnsi="MetaOT-Book" w:cs="MetaOT-Book"/>
      <w:color w:val="000000"/>
      <w:sz w:val="20"/>
      <w:szCs w:val="20"/>
    </w:rPr>
  </w:style>
  <w:style w:type="paragraph" w:styleId="Heading1">
    <w:name w:val="heading 1"/>
    <w:basedOn w:val="Normal"/>
    <w:next w:val="Normal"/>
    <w:link w:val="Heading1Char"/>
    <w:uiPriority w:val="9"/>
    <w:qFormat/>
    <w:rsid w:val="00551AD2"/>
    <w:pPr>
      <w:keepNext/>
      <w:keepLines/>
      <w:spacing w:before="240"/>
      <w:outlineLvl w:val="0"/>
    </w:pPr>
    <w:rPr>
      <w:rFonts w:ascii="Arial" w:eastAsiaTheme="majorEastAsia" w:hAnsi="Arial" w:cstheme="majorBidi"/>
      <w:color w:val="000000" w:themeColor="text1"/>
      <w:sz w:val="44"/>
      <w:szCs w:val="32"/>
    </w:rPr>
  </w:style>
  <w:style w:type="paragraph" w:styleId="Heading2">
    <w:name w:val="heading 2"/>
    <w:basedOn w:val="Normal"/>
    <w:next w:val="Normal"/>
    <w:link w:val="Heading2Char"/>
    <w:uiPriority w:val="9"/>
    <w:semiHidden/>
    <w:unhideWhenUsed/>
    <w:qFormat/>
    <w:rsid w:val="00564554"/>
    <w:pPr>
      <w:keepNext/>
      <w:keepLines/>
      <w:spacing w:before="40"/>
      <w:outlineLvl w:val="1"/>
    </w:pPr>
    <w:rPr>
      <w:rFonts w:ascii="Arial" w:eastAsiaTheme="majorEastAsia" w:hAnsi="Arial" w:cstheme="majorBidi"/>
      <w:color w:val="000000" w:themeColor="text1"/>
      <w:sz w:val="28"/>
      <w:szCs w:val="26"/>
    </w:rPr>
  </w:style>
  <w:style w:type="paragraph" w:styleId="Heading3">
    <w:name w:val="heading 3"/>
    <w:basedOn w:val="Normal"/>
    <w:next w:val="Normal"/>
    <w:link w:val="Heading3Char"/>
    <w:uiPriority w:val="9"/>
    <w:semiHidden/>
    <w:unhideWhenUsed/>
    <w:qFormat/>
    <w:rsid w:val="006363E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363"/>
    <w:pPr>
      <w:tabs>
        <w:tab w:val="center" w:pos="4536"/>
        <w:tab w:val="right" w:pos="9072"/>
      </w:tabs>
    </w:pPr>
    <w:rPr>
      <w:rFonts w:ascii="Arial" w:hAnsi="Arial"/>
      <w:sz w:val="16"/>
    </w:rPr>
  </w:style>
  <w:style w:type="character" w:customStyle="1" w:styleId="HeaderChar">
    <w:name w:val="Header Char"/>
    <w:basedOn w:val="DefaultParagraphFont"/>
    <w:link w:val="Header"/>
    <w:uiPriority w:val="99"/>
    <w:rsid w:val="003D0363"/>
    <w:rPr>
      <w:rFonts w:ascii="Arial" w:eastAsia="MS Mincho" w:hAnsi="Arial" w:cs="MetaOT-Book"/>
      <w:color w:val="000000"/>
      <w:sz w:val="16"/>
      <w:szCs w:val="20"/>
    </w:rPr>
  </w:style>
  <w:style w:type="paragraph" w:styleId="Footer">
    <w:name w:val="footer"/>
    <w:basedOn w:val="Normal"/>
    <w:link w:val="FooterChar"/>
    <w:uiPriority w:val="99"/>
    <w:unhideWhenUsed/>
    <w:rsid w:val="005E3EE6"/>
    <w:pPr>
      <w:tabs>
        <w:tab w:val="center" w:pos="4536"/>
        <w:tab w:val="right" w:pos="9072"/>
      </w:tabs>
    </w:pPr>
  </w:style>
  <w:style w:type="character" w:customStyle="1" w:styleId="FooterChar">
    <w:name w:val="Footer Char"/>
    <w:basedOn w:val="DefaultParagraphFont"/>
    <w:link w:val="Footer"/>
    <w:uiPriority w:val="99"/>
    <w:rsid w:val="005E3EE6"/>
    <w:rPr>
      <w:rFonts w:ascii="MetaOT-Book" w:eastAsia="MS Mincho" w:hAnsi="MetaOT-Book" w:cs="MetaOT-Book"/>
      <w:color w:val="000000"/>
      <w:sz w:val="20"/>
      <w:szCs w:val="20"/>
    </w:rPr>
  </w:style>
  <w:style w:type="paragraph" w:customStyle="1" w:styleId="Collectorbrdtext">
    <w:name w:val="Collector_brödtext"/>
    <w:basedOn w:val="Normal"/>
    <w:autoRedefine/>
    <w:qFormat/>
    <w:rsid w:val="0025418D"/>
    <w:pPr>
      <w:spacing w:line="276" w:lineRule="auto"/>
    </w:pPr>
    <w:rPr>
      <w:rFonts w:ascii="Arial" w:hAnsi="Arial" w:cs="Calibri"/>
      <w:color w:val="auto"/>
      <w:w w:val="105"/>
      <w:szCs w:val="14"/>
    </w:rPr>
  </w:style>
  <w:style w:type="paragraph" w:customStyle="1" w:styleId="CollectorRubrik">
    <w:name w:val="Collector_Rubrik"/>
    <w:basedOn w:val="Normal"/>
    <w:qFormat/>
    <w:rsid w:val="00F74F46"/>
    <w:rPr>
      <w:rFonts w:ascii="Arial" w:hAnsi="Arial" w:cs="Times New Roman"/>
      <w:b/>
      <w:sz w:val="44"/>
      <w:szCs w:val="56"/>
    </w:rPr>
  </w:style>
  <w:style w:type="paragraph" w:customStyle="1" w:styleId="Collectoringress">
    <w:name w:val="Collector_ingress"/>
    <w:autoRedefine/>
    <w:qFormat/>
    <w:rsid w:val="008B2235"/>
    <w:rPr>
      <w:rFonts w:ascii="Arial" w:eastAsia="MS Mincho" w:hAnsi="Arial" w:cs="Arial"/>
      <w:b/>
      <w:bCs/>
      <w:szCs w:val="28"/>
    </w:rPr>
  </w:style>
  <w:style w:type="paragraph" w:customStyle="1" w:styleId="Collectormellanrubrik">
    <w:name w:val="Collector_mellanrubrik"/>
    <w:basedOn w:val="Normal"/>
    <w:autoRedefine/>
    <w:qFormat/>
    <w:rsid w:val="00C379BE"/>
    <w:pPr>
      <w:keepNext/>
      <w:keepLines/>
      <w:spacing w:line="360" w:lineRule="auto"/>
      <w:ind w:right="-147"/>
      <w:jc w:val="both"/>
    </w:pPr>
    <w:rPr>
      <w:rFonts w:ascii="Arial" w:hAnsi="Arial" w:cs="Calibri"/>
      <w:b/>
      <w:szCs w:val="22"/>
    </w:rPr>
  </w:style>
  <w:style w:type="paragraph" w:customStyle="1" w:styleId="SidfotCollector">
    <w:name w:val="Sidfot Collector"/>
    <w:qFormat/>
    <w:rsid w:val="009811B9"/>
    <w:pPr>
      <w:jc w:val="center"/>
    </w:pPr>
    <w:rPr>
      <w:rFonts w:ascii="Arial" w:eastAsia="MS Mincho" w:hAnsi="Arial" w:cs="Calibri"/>
      <w:color w:val="000000"/>
      <w:sz w:val="14"/>
      <w:szCs w:val="14"/>
    </w:rPr>
  </w:style>
  <w:style w:type="character" w:customStyle="1" w:styleId="Heading1Char">
    <w:name w:val="Heading 1 Char"/>
    <w:basedOn w:val="DefaultParagraphFont"/>
    <w:link w:val="Heading1"/>
    <w:uiPriority w:val="9"/>
    <w:rsid w:val="00551AD2"/>
    <w:rPr>
      <w:rFonts w:ascii="Arial" w:eastAsiaTheme="majorEastAsia" w:hAnsi="Arial" w:cstheme="majorBidi"/>
      <w:color w:val="000000" w:themeColor="text1"/>
      <w:sz w:val="44"/>
      <w:szCs w:val="32"/>
    </w:rPr>
  </w:style>
  <w:style w:type="character" w:customStyle="1" w:styleId="Heading2Char">
    <w:name w:val="Heading 2 Char"/>
    <w:basedOn w:val="DefaultParagraphFont"/>
    <w:link w:val="Heading2"/>
    <w:uiPriority w:val="9"/>
    <w:semiHidden/>
    <w:rsid w:val="00564554"/>
    <w:rPr>
      <w:rFonts w:ascii="Arial" w:eastAsiaTheme="majorEastAsia" w:hAnsi="Arial" w:cstheme="majorBidi"/>
      <w:color w:val="000000" w:themeColor="text1"/>
      <w:sz w:val="28"/>
      <w:szCs w:val="26"/>
    </w:rPr>
  </w:style>
  <w:style w:type="paragraph" w:styleId="Title">
    <w:name w:val="Title"/>
    <w:basedOn w:val="Normal"/>
    <w:next w:val="Normal"/>
    <w:link w:val="TitleChar"/>
    <w:uiPriority w:val="10"/>
    <w:qFormat/>
    <w:rsid w:val="00564554"/>
    <w:pPr>
      <w:contextualSpacing/>
    </w:pPr>
    <w:rPr>
      <w:rFonts w:ascii="Arial" w:eastAsiaTheme="majorEastAsia" w:hAnsi="Arial" w:cstheme="majorBidi"/>
      <w:b/>
      <w:color w:val="auto"/>
      <w:spacing w:val="-10"/>
      <w:kern w:val="28"/>
      <w:sz w:val="44"/>
      <w:szCs w:val="56"/>
    </w:rPr>
  </w:style>
  <w:style w:type="character" w:customStyle="1" w:styleId="TitleChar">
    <w:name w:val="Title Char"/>
    <w:basedOn w:val="DefaultParagraphFont"/>
    <w:link w:val="Title"/>
    <w:uiPriority w:val="10"/>
    <w:rsid w:val="00564554"/>
    <w:rPr>
      <w:rFonts w:ascii="Arial" w:eastAsiaTheme="majorEastAsia" w:hAnsi="Arial" w:cstheme="majorBidi"/>
      <w:b/>
      <w:spacing w:val="-10"/>
      <w:kern w:val="28"/>
      <w:sz w:val="44"/>
      <w:szCs w:val="56"/>
    </w:rPr>
  </w:style>
  <w:style w:type="paragraph" w:styleId="Subtitle">
    <w:name w:val="Subtitle"/>
    <w:basedOn w:val="Normal"/>
    <w:next w:val="Normal"/>
    <w:link w:val="SubtitleChar"/>
    <w:uiPriority w:val="11"/>
    <w:qFormat/>
    <w:rsid w:val="00564554"/>
    <w:pPr>
      <w:numPr>
        <w:ilvl w:val="1"/>
      </w:numPr>
      <w:spacing w:after="160"/>
    </w:pPr>
    <w:rPr>
      <w:rFonts w:ascii="Arial" w:eastAsiaTheme="minorEastAsia" w:hAnsi="Arial" w:cstheme="minorBidi"/>
      <w:b/>
      <w:color w:val="5A5A5A" w:themeColor="text1" w:themeTint="A5"/>
      <w:spacing w:val="15"/>
      <w:szCs w:val="22"/>
    </w:rPr>
  </w:style>
  <w:style w:type="character" w:customStyle="1" w:styleId="SubtitleChar">
    <w:name w:val="Subtitle Char"/>
    <w:basedOn w:val="DefaultParagraphFont"/>
    <w:link w:val="Subtitle"/>
    <w:uiPriority w:val="11"/>
    <w:rsid w:val="00564554"/>
    <w:rPr>
      <w:rFonts w:ascii="Arial" w:hAnsi="Arial"/>
      <w:b/>
      <w:color w:val="5A5A5A" w:themeColor="text1" w:themeTint="A5"/>
      <w:spacing w:val="15"/>
      <w:sz w:val="20"/>
      <w:szCs w:val="22"/>
    </w:rPr>
  </w:style>
  <w:style w:type="character" w:styleId="SubtleEmphasis">
    <w:name w:val="Subtle Emphasis"/>
    <w:basedOn w:val="DefaultParagraphFont"/>
    <w:uiPriority w:val="19"/>
    <w:qFormat/>
    <w:rsid w:val="00564554"/>
    <w:rPr>
      <w:rFonts w:ascii="Arial" w:hAnsi="Arial"/>
      <w:b w:val="0"/>
      <w:bCs w:val="0"/>
      <w:i/>
      <w:iCs/>
      <w:color w:val="404040" w:themeColor="text1" w:themeTint="BF"/>
    </w:rPr>
  </w:style>
  <w:style w:type="character" w:styleId="Emphasis">
    <w:name w:val="Emphasis"/>
    <w:basedOn w:val="DefaultParagraphFont"/>
    <w:uiPriority w:val="20"/>
    <w:qFormat/>
    <w:rsid w:val="00564554"/>
    <w:rPr>
      <w:rFonts w:ascii="Arial" w:hAnsi="Arial"/>
      <w:i/>
      <w:iCs/>
    </w:rPr>
  </w:style>
  <w:style w:type="character" w:styleId="IntenseEmphasis">
    <w:name w:val="Intense Emphasis"/>
    <w:basedOn w:val="DefaultParagraphFont"/>
    <w:uiPriority w:val="21"/>
    <w:qFormat/>
    <w:rsid w:val="00564554"/>
    <w:rPr>
      <w:rFonts w:ascii="Arial" w:hAnsi="Arial"/>
      <w:b w:val="0"/>
      <w:bCs w:val="0"/>
      <w:i/>
      <w:iCs w:val="0"/>
      <w:color w:val="7030A0"/>
    </w:rPr>
  </w:style>
  <w:style w:type="character" w:styleId="Strong">
    <w:name w:val="Strong"/>
    <w:basedOn w:val="DefaultParagraphFont"/>
    <w:uiPriority w:val="22"/>
    <w:qFormat/>
    <w:rsid w:val="00564554"/>
    <w:rPr>
      <w:rFonts w:ascii="Arial" w:hAnsi="Arial"/>
      <w:b/>
      <w:bCs/>
    </w:rPr>
  </w:style>
  <w:style w:type="paragraph" w:styleId="Quote">
    <w:name w:val="Quote"/>
    <w:basedOn w:val="Normal"/>
    <w:next w:val="Normal"/>
    <w:link w:val="QuoteChar"/>
    <w:uiPriority w:val="29"/>
    <w:qFormat/>
    <w:rsid w:val="00564554"/>
    <w:pPr>
      <w:spacing w:before="200" w:after="160"/>
      <w:ind w:left="864" w:right="864"/>
      <w:jc w:val="center"/>
    </w:pPr>
    <w:rPr>
      <w:rFonts w:ascii="Arial" w:hAnsi="Arial"/>
      <w:i/>
      <w:iCs/>
      <w:color w:val="404040" w:themeColor="text1" w:themeTint="BF"/>
    </w:rPr>
  </w:style>
  <w:style w:type="character" w:customStyle="1" w:styleId="QuoteChar">
    <w:name w:val="Quote Char"/>
    <w:basedOn w:val="DefaultParagraphFont"/>
    <w:link w:val="Quote"/>
    <w:uiPriority w:val="29"/>
    <w:rsid w:val="00564554"/>
    <w:rPr>
      <w:rFonts w:ascii="Arial" w:eastAsia="MS Mincho" w:hAnsi="Arial" w:cs="MetaOT-Book"/>
      <w:i/>
      <w:iCs/>
      <w:color w:val="404040" w:themeColor="text1" w:themeTint="BF"/>
      <w:sz w:val="20"/>
      <w:szCs w:val="20"/>
    </w:rPr>
  </w:style>
  <w:style w:type="paragraph" w:styleId="IntenseQuote">
    <w:name w:val="Intense Quote"/>
    <w:basedOn w:val="Normal"/>
    <w:next w:val="Normal"/>
    <w:link w:val="IntenseQuoteChar"/>
    <w:uiPriority w:val="30"/>
    <w:qFormat/>
    <w:rsid w:val="00564554"/>
    <w:pPr>
      <w:pBdr>
        <w:top w:val="single" w:sz="4" w:space="10" w:color="4F81BD" w:themeColor="accent1"/>
        <w:bottom w:val="single" w:sz="4" w:space="10" w:color="4F81BD" w:themeColor="accent1"/>
      </w:pBdr>
      <w:spacing w:before="360" w:after="360"/>
      <w:ind w:left="864" w:right="864"/>
      <w:jc w:val="center"/>
    </w:pPr>
    <w:rPr>
      <w:rFonts w:ascii="Arial" w:hAnsi="Arial"/>
      <w:i/>
      <w:iCs/>
      <w:color w:val="7030A0"/>
    </w:rPr>
  </w:style>
  <w:style w:type="character" w:customStyle="1" w:styleId="IntenseQuoteChar">
    <w:name w:val="Intense Quote Char"/>
    <w:basedOn w:val="DefaultParagraphFont"/>
    <w:link w:val="IntenseQuote"/>
    <w:uiPriority w:val="30"/>
    <w:rsid w:val="00564554"/>
    <w:rPr>
      <w:rFonts w:ascii="Arial" w:eastAsia="MS Mincho" w:hAnsi="Arial" w:cs="MetaOT-Book"/>
      <w:i/>
      <w:iCs/>
      <w:color w:val="7030A0"/>
      <w:sz w:val="20"/>
      <w:szCs w:val="20"/>
    </w:rPr>
  </w:style>
  <w:style w:type="character" w:styleId="SubtleReference">
    <w:name w:val="Subtle Reference"/>
    <w:basedOn w:val="DefaultParagraphFont"/>
    <w:uiPriority w:val="31"/>
    <w:qFormat/>
    <w:rsid w:val="00564554"/>
    <w:rPr>
      <w:rFonts w:ascii="Arial" w:hAnsi="Arial"/>
      <w:smallCaps/>
      <w:color w:val="5A5A5A" w:themeColor="text1" w:themeTint="A5"/>
    </w:rPr>
  </w:style>
  <w:style w:type="character" w:styleId="IntenseReference">
    <w:name w:val="Intense Reference"/>
    <w:basedOn w:val="DefaultParagraphFont"/>
    <w:uiPriority w:val="32"/>
    <w:qFormat/>
    <w:rsid w:val="00115240"/>
    <w:rPr>
      <w:rFonts w:ascii="Arial" w:hAnsi="Arial"/>
      <w:b/>
      <w:bCs/>
      <w:smallCaps/>
      <w:color w:val="7030A0"/>
      <w:spacing w:val="5"/>
    </w:rPr>
  </w:style>
  <w:style w:type="character" w:styleId="BookTitle">
    <w:name w:val="Book Title"/>
    <w:basedOn w:val="DefaultParagraphFont"/>
    <w:uiPriority w:val="33"/>
    <w:qFormat/>
    <w:rsid w:val="00115240"/>
    <w:rPr>
      <w:rFonts w:ascii="Arial" w:hAnsi="Arial"/>
      <w:b/>
      <w:bCs/>
      <w:i/>
      <w:iCs/>
      <w:spacing w:val="5"/>
    </w:rPr>
  </w:style>
  <w:style w:type="paragraph" w:styleId="ListParagraph">
    <w:name w:val="List Paragraph"/>
    <w:basedOn w:val="Normal"/>
    <w:uiPriority w:val="1"/>
    <w:qFormat/>
    <w:rsid w:val="00115240"/>
    <w:pPr>
      <w:ind w:left="720"/>
      <w:contextualSpacing/>
    </w:pPr>
    <w:rPr>
      <w:rFonts w:ascii="Arial" w:hAnsi="Arial"/>
    </w:rPr>
  </w:style>
  <w:style w:type="paragraph" w:styleId="BodyText">
    <w:name w:val="Body Text"/>
    <w:basedOn w:val="Normal"/>
    <w:link w:val="BodyTextChar"/>
    <w:uiPriority w:val="1"/>
    <w:qFormat/>
    <w:rsid w:val="00F74F46"/>
    <w:pPr>
      <w:adjustRightInd/>
      <w:textAlignment w:val="auto"/>
    </w:pPr>
    <w:rPr>
      <w:rFonts w:ascii="Calibri" w:eastAsia="Calibri" w:hAnsi="Calibri" w:cs="Calibri"/>
      <w:color w:val="auto"/>
      <w:sz w:val="19"/>
      <w:szCs w:val="19"/>
      <w:lang w:val="en-US" w:eastAsia="en-US"/>
    </w:rPr>
  </w:style>
  <w:style w:type="character" w:customStyle="1" w:styleId="BodyTextChar">
    <w:name w:val="Body Text Char"/>
    <w:basedOn w:val="DefaultParagraphFont"/>
    <w:link w:val="BodyText"/>
    <w:uiPriority w:val="1"/>
    <w:rsid w:val="00F74F46"/>
    <w:rPr>
      <w:rFonts w:ascii="Calibri" w:eastAsia="Calibri" w:hAnsi="Calibri" w:cs="Calibri"/>
      <w:sz w:val="19"/>
      <w:szCs w:val="19"/>
      <w:lang w:val="en-US" w:eastAsia="en-US"/>
    </w:rPr>
  </w:style>
  <w:style w:type="character" w:styleId="Hyperlink">
    <w:name w:val="Hyperlink"/>
    <w:basedOn w:val="DefaultParagraphFont"/>
    <w:uiPriority w:val="99"/>
    <w:unhideWhenUsed/>
    <w:rsid w:val="006833C5"/>
    <w:rPr>
      <w:color w:val="0000FF" w:themeColor="hyperlink"/>
      <w:u w:val="single"/>
    </w:rPr>
  </w:style>
  <w:style w:type="character" w:styleId="CommentReference">
    <w:name w:val="annotation reference"/>
    <w:basedOn w:val="DefaultParagraphFont"/>
    <w:uiPriority w:val="99"/>
    <w:semiHidden/>
    <w:unhideWhenUsed/>
    <w:rsid w:val="00FE544C"/>
    <w:rPr>
      <w:sz w:val="16"/>
      <w:szCs w:val="16"/>
    </w:rPr>
  </w:style>
  <w:style w:type="paragraph" w:styleId="CommentText">
    <w:name w:val="annotation text"/>
    <w:basedOn w:val="Normal"/>
    <w:link w:val="CommentTextChar"/>
    <w:uiPriority w:val="99"/>
    <w:unhideWhenUsed/>
    <w:rsid w:val="00FE544C"/>
  </w:style>
  <w:style w:type="character" w:customStyle="1" w:styleId="CommentTextChar">
    <w:name w:val="Comment Text Char"/>
    <w:basedOn w:val="DefaultParagraphFont"/>
    <w:link w:val="CommentText"/>
    <w:uiPriority w:val="99"/>
    <w:rsid w:val="00FE544C"/>
    <w:rPr>
      <w:rFonts w:ascii="MetaOT-Book" w:eastAsia="MS Mincho" w:hAnsi="MetaOT-Book" w:cs="MetaOT-Book"/>
      <w:color w:val="000000"/>
      <w:sz w:val="20"/>
      <w:szCs w:val="20"/>
    </w:rPr>
  </w:style>
  <w:style w:type="paragraph" w:styleId="CommentSubject">
    <w:name w:val="annotation subject"/>
    <w:basedOn w:val="CommentText"/>
    <w:next w:val="CommentText"/>
    <w:link w:val="CommentSubjectChar"/>
    <w:uiPriority w:val="99"/>
    <w:semiHidden/>
    <w:unhideWhenUsed/>
    <w:rsid w:val="00FE544C"/>
    <w:rPr>
      <w:b/>
      <w:bCs/>
    </w:rPr>
  </w:style>
  <w:style w:type="character" w:customStyle="1" w:styleId="CommentSubjectChar">
    <w:name w:val="Comment Subject Char"/>
    <w:basedOn w:val="CommentTextChar"/>
    <w:link w:val="CommentSubject"/>
    <w:uiPriority w:val="99"/>
    <w:semiHidden/>
    <w:rsid w:val="00FE544C"/>
    <w:rPr>
      <w:rFonts w:ascii="MetaOT-Book" w:eastAsia="MS Mincho" w:hAnsi="MetaOT-Book" w:cs="MetaOT-Book"/>
      <w:b/>
      <w:bCs/>
      <w:color w:val="000000"/>
      <w:sz w:val="20"/>
      <w:szCs w:val="20"/>
    </w:rPr>
  </w:style>
  <w:style w:type="paragraph" w:styleId="Revision">
    <w:name w:val="Revision"/>
    <w:hidden/>
    <w:uiPriority w:val="99"/>
    <w:semiHidden/>
    <w:rsid w:val="00FE544C"/>
    <w:rPr>
      <w:rFonts w:ascii="MetaOT-Book" w:eastAsia="MS Mincho" w:hAnsi="MetaOT-Book" w:cs="MetaOT-Book"/>
      <w:color w:val="000000"/>
      <w:sz w:val="20"/>
      <w:szCs w:val="20"/>
    </w:rPr>
  </w:style>
  <w:style w:type="paragraph" w:styleId="BalloonText">
    <w:name w:val="Balloon Text"/>
    <w:basedOn w:val="Normal"/>
    <w:link w:val="BalloonTextChar"/>
    <w:uiPriority w:val="99"/>
    <w:semiHidden/>
    <w:unhideWhenUsed/>
    <w:rsid w:val="00FE5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44C"/>
    <w:rPr>
      <w:rFonts w:ascii="Segoe UI" w:eastAsia="MS Mincho" w:hAnsi="Segoe UI" w:cs="Segoe UI"/>
      <w:color w:val="000000"/>
      <w:sz w:val="18"/>
      <w:szCs w:val="18"/>
    </w:rPr>
  </w:style>
  <w:style w:type="paragraph" w:customStyle="1" w:styleId="Collectormellanrubrikkursiv">
    <w:name w:val="Collector mellanrubrik kursiv"/>
    <w:basedOn w:val="Collectormellanrubrik"/>
    <w:qFormat/>
    <w:rsid w:val="00814C3C"/>
    <w:pPr>
      <w:ind w:right="-148"/>
    </w:pPr>
    <w:rPr>
      <w:i/>
      <w:w w:val="105"/>
    </w:rPr>
  </w:style>
  <w:style w:type="paragraph" w:customStyle="1" w:styleId="CollectorUnderrubrikkursiv">
    <w:name w:val="Collector Underrubrik kursiv"/>
    <w:basedOn w:val="Collectorbrdtext"/>
    <w:qFormat/>
    <w:rsid w:val="00B76873"/>
    <w:rPr>
      <w:b/>
      <w:i/>
    </w:rPr>
  </w:style>
  <w:style w:type="character" w:customStyle="1" w:styleId="Heading3Char">
    <w:name w:val="Heading 3 Char"/>
    <w:basedOn w:val="DefaultParagraphFont"/>
    <w:link w:val="Heading3"/>
    <w:uiPriority w:val="9"/>
    <w:semiHidden/>
    <w:rsid w:val="006363E3"/>
    <w:rPr>
      <w:rFonts w:asciiTheme="majorHAnsi" w:eastAsiaTheme="majorEastAsia" w:hAnsiTheme="majorHAnsi" w:cstheme="majorBidi"/>
      <w:color w:val="243F60" w:themeColor="accent1" w:themeShade="7F"/>
    </w:rPr>
  </w:style>
  <w:style w:type="character" w:styleId="UnresolvedMention">
    <w:name w:val="Unresolved Mention"/>
    <w:basedOn w:val="DefaultParagraphFont"/>
    <w:uiPriority w:val="99"/>
    <w:semiHidden/>
    <w:unhideWhenUsed/>
    <w:rsid w:val="005D2FBF"/>
    <w:rPr>
      <w:color w:val="605E5C"/>
      <w:shd w:val="clear" w:color="auto" w:fill="E1DFDD"/>
    </w:rPr>
  </w:style>
  <w:style w:type="character" w:styleId="FollowedHyperlink">
    <w:name w:val="FollowedHyperlink"/>
    <w:basedOn w:val="DefaultParagraphFont"/>
    <w:uiPriority w:val="99"/>
    <w:semiHidden/>
    <w:unhideWhenUsed/>
    <w:rsid w:val="008D257E"/>
    <w:rPr>
      <w:color w:val="800080" w:themeColor="followedHyperlink"/>
      <w:u w:val="single"/>
    </w:rPr>
  </w:style>
  <w:style w:type="table" w:customStyle="1" w:styleId="CQGrundtabell">
    <w:name w:val="CQ Grundtabell"/>
    <w:basedOn w:val="TableNormal"/>
    <w:uiPriority w:val="99"/>
    <w:rsid w:val="00FB3FDD"/>
    <w:pPr>
      <w:spacing w:before="60" w:after="60"/>
    </w:pPr>
    <w:rPr>
      <w:rFonts w:ascii="Arial" w:eastAsia="Times New Roman" w:hAnsi="Arial"/>
      <w:sz w:val="20"/>
      <w:szCs w:val="22"/>
      <w:lang w:val="en-GB" w:eastAsia="en-US"/>
    </w:rPr>
    <w:tblPr>
      <w:tblInd w:w="0" w:type="nil"/>
      <w:tblBorders>
        <w:top w:val="single" w:sz="4" w:space="0" w:color="EBECF0"/>
        <w:left w:val="single" w:sz="4" w:space="0" w:color="EBECF0"/>
        <w:bottom w:val="single" w:sz="4" w:space="0" w:color="EBECF0"/>
        <w:right w:val="single" w:sz="4" w:space="0" w:color="EBECF0"/>
        <w:insideH w:val="single" w:sz="4" w:space="0" w:color="EBECF0"/>
        <w:insideV w:val="single" w:sz="4" w:space="0" w:color="EBECF0"/>
      </w:tblBorders>
    </w:tblPr>
    <w:tcPr>
      <w:shd w:val="clear" w:color="auto" w:fill="FFFFFF" w:themeFill="background1"/>
    </w:tcPr>
    <w:tblStylePr w:type="firstRow">
      <w:rPr>
        <w:b/>
      </w:rPr>
      <w:tblPr/>
      <w:tcPr>
        <w:tcBorders>
          <w:bottom w:val="single" w:sz="4" w:space="0" w:color="192F3E"/>
        </w:tcBorders>
        <w:shd w:val="clear" w:color="auto" w:fill="EBECF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3463">
      <w:bodyDiv w:val="1"/>
      <w:marLeft w:val="0"/>
      <w:marRight w:val="0"/>
      <w:marTop w:val="0"/>
      <w:marBottom w:val="0"/>
      <w:divBdr>
        <w:top w:val="none" w:sz="0" w:space="0" w:color="auto"/>
        <w:left w:val="none" w:sz="0" w:space="0" w:color="auto"/>
        <w:bottom w:val="none" w:sz="0" w:space="0" w:color="auto"/>
        <w:right w:val="none" w:sz="0" w:space="0" w:color="auto"/>
      </w:divBdr>
    </w:div>
    <w:div w:id="518810326">
      <w:bodyDiv w:val="1"/>
      <w:marLeft w:val="0"/>
      <w:marRight w:val="0"/>
      <w:marTop w:val="0"/>
      <w:marBottom w:val="0"/>
      <w:divBdr>
        <w:top w:val="none" w:sz="0" w:space="0" w:color="auto"/>
        <w:left w:val="none" w:sz="0" w:space="0" w:color="auto"/>
        <w:bottom w:val="none" w:sz="0" w:space="0" w:color="auto"/>
        <w:right w:val="none" w:sz="0" w:space="0" w:color="auto"/>
      </w:divBdr>
    </w:div>
    <w:div w:id="625040900">
      <w:bodyDiv w:val="1"/>
      <w:marLeft w:val="0"/>
      <w:marRight w:val="0"/>
      <w:marTop w:val="0"/>
      <w:marBottom w:val="0"/>
      <w:divBdr>
        <w:top w:val="none" w:sz="0" w:space="0" w:color="auto"/>
        <w:left w:val="none" w:sz="0" w:space="0" w:color="auto"/>
        <w:bottom w:val="none" w:sz="0" w:space="0" w:color="auto"/>
        <w:right w:val="none" w:sz="0" w:space="0" w:color="auto"/>
      </w:divBdr>
    </w:div>
    <w:div w:id="659041926">
      <w:bodyDiv w:val="1"/>
      <w:marLeft w:val="0"/>
      <w:marRight w:val="0"/>
      <w:marTop w:val="0"/>
      <w:marBottom w:val="0"/>
      <w:divBdr>
        <w:top w:val="none" w:sz="0" w:space="0" w:color="auto"/>
        <w:left w:val="none" w:sz="0" w:space="0" w:color="auto"/>
        <w:bottom w:val="none" w:sz="0" w:space="0" w:color="auto"/>
        <w:right w:val="none" w:sz="0" w:space="0" w:color="auto"/>
      </w:divBdr>
    </w:div>
    <w:div w:id="780029344">
      <w:bodyDiv w:val="1"/>
      <w:marLeft w:val="0"/>
      <w:marRight w:val="0"/>
      <w:marTop w:val="0"/>
      <w:marBottom w:val="0"/>
      <w:divBdr>
        <w:top w:val="none" w:sz="0" w:space="0" w:color="auto"/>
        <w:left w:val="none" w:sz="0" w:space="0" w:color="auto"/>
        <w:bottom w:val="none" w:sz="0" w:space="0" w:color="auto"/>
        <w:right w:val="none" w:sz="0" w:space="0" w:color="auto"/>
      </w:divBdr>
    </w:div>
    <w:div w:id="929654248">
      <w:bodyDiv w:val="1"/>
      <w:marLeft w:val="0"/>
      <w:marRight w:val="0"/>
      <w:marTop w:val="0"/>
      <w:marBottom w:val="0"/>
      <w:divBdr>
        <w:top w:val="none" w:sz="0" w:space="0" w:color="auto"/>
        <w:left w:val="none" w:sz="0" w:space="0" w:color="auto"/>
        <w:bottom w:val="none" w:sz="0" w:space="0" w:color="auto"/>
        <w:right w:val="none" w:sz="0" w:space="0" w:color="auto"/>
      </w:divBdr>
    </w:div>
    <w:div w:id="1236471006">
      <w:bodyDiv w:val="1"/>
      <w:marLeft w:val="0"/>
      <w:marRight w:val="0"/>
      <w:marTop w:val="0"/>
      <w:marBottom w:val="0"/>
      <w:divBdr>
        <w:top w:val="none" w:sz="0" w:space="0" w:color="auto"/>
        <w:left w:val="none" w:sz="0" w:space="0" w:color="auto"/>
        <w:bottom w:val="none" w:sz="0" w:space="0" w:color="auto"/>
        <w:right w:val="none" w:sz="0" w:space="0" w:color="auto"/>
      </w:divBdr>
    </w:div>
    <w:div w:id="1661536758">
      <w:bodyDiv w:val="1"/>
      <w:marLeft w:val="0"/>
      <w:marRight w:val="0"/>
      <w:marTop w:val="0"/>
      <w:marBottom w:val="0"/>
      <w:divBdr>
        <w:top w:val="none" w:sz="0" w:space="0" w:color="auto"/>
        <w:left w:val="none" w:sz="0" w:space="0" w:color="auto"/>
        <w:bottom w:val="none" w:sz="0" w:space="0" w:color="auto"/>
        <w:right w:val="none" w:sz="0" w:space="0" w:color="auto"/>
      </w:divBdr>
    </w:div>
    <w:div w:id="1855655830">
      <w:bodyDiv w:val="1"/>
      <w:marLeft w:val="0"/>
      <w:marRight w:val="0"/>
      <w:marTop w:val="0"/>
      <w:marBottom w:val="0"/>
      <w:divBdr>
        <w:top w:val="none" w:sz="0" w:space="0" w:color="auto"/>
        <w:left w:val="none" w:sz="0" w:space="0" w:color="auto"/>
        <w:bottom w:val="none" w:sz="0" w:space="0" w:color="auto"/>
        <w:right w:val="none" w:sz="0" w:space="0" w:color="auto"/>
      </w:divBdr>
    </w:div>
    <w:div w:id="1870994384">
      <w:bodyDiv w:val="1"/>
      <w:marLeft w:val="0"/>
      <w:marRight w:val="0"/>
      <w:marTop w:val="0"/>
      <w:marBottom w:val="0"/>
      <w:divBdr>
        <w:top w:val="none" w:sz="0" w:space="0" w:color="auto"/>
        <w:left w:val="none" w:sz="0" w:space="0" w:color="auto"/>
        <w:bottom w:val="none" w:sz="0" w:space="0" w:color="auto"/>
        <w:right w:val="none" w:sz="0" w:space="0" w:color="auto"/>
      </w:divBdr>
    </w:div>
    <w:div w:id="20048965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josefin.eriksson@norionbank.se" TargetMode="External"/><Relationship Id="rId4" Type="http://schemas.openxmlformats.org/officeDocument/2006/relationships/styles" Target="styles.xml"/><Relationship Id="rId9" Type="http://schemas.openxmlformats.org/officeDocument/2006/relationships/hyperlink" Target="http://www.euroclear.com/dam/ESw/Legal/Integritetspolicy-bolagsstammor-svenska.pdf"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CQ!7218183.2</documentid>
  <senderid>THMEN</senderid>
  <senderemail>THEODOR.MENDEL@CEDERQUIST.SE</senderemail>
  <lastmodified>2026-01-21T13:37:00.0000000+01:00</lastmodified>
  <database>CQ</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6AD6101-AFC1-4260-988C-A2ACAC0832D1}">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9DDEDAC7-712F-47AC-A52B-6C49321DD564}">
  <ds:schemaRefs>
    <ds:schemaRef ds:uri="http://schemas.openxmlformats.org/officeDocument/2006/bibliography"/>
  </ds:schemaRefs>
</ds:datastoreItem>
</file>

<file path=docMetadata/LabelInfo.xml><?xml version="1.0" encoding="utf-8"?>
<clbl:labelList xmlns:clbl="http://schemas.microsoft.com/office/2020/mipLabelMetadata">
  <clbl:label id="{5abc4796-ffdd-48f7-8a87-6fa01490b0c2}" enabled="1" method="Standard" siteId="{f6133d6e-20c4-4c25-b024-3ac43c9d5bcb}"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1329</Words>
  <Characters>7578</Characters>
  <Application>Microsoft Office Word</Application>
  <DocSecurity>4</DocSecurity>
  <Lines>63</Lines>
  <Paragraphs>17</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DDB</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Hellmark</dc:creator>
  <cp:keywords/>
  <dc:description/>
  <cp:lastModifiedBy>Peter Olsson</cp:lastModifiedBy>
  <cp:revision>2</cp:revision>
  <cp:lastPrinted>2022-03-10T07:52:00Z</cp:lastPrinted>
  <dcterms:created xsi:type="dcterms:W3CDTF">2026-01-21T14:02:00Z</dcterms:created>
  <dcterms:modified xsi:type="dcterms:W3CDTF">2026-01-21T14:02:00Z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72a2ef45,4df1e404,7951be90</vt:lpwstr>
  </property>
  <property fmtid="{D5CDD505-2E9C-101B-9397-08002B2CF9AE}" pid="3" name="ClassificationContentMarkingFooterFontProps">
    <vt:lpwstr>#000000,10,Calibri</vt:lpwstr>
  </property>
  <property fmtid="{D5CDD505-2E9C-101B-9397-08002B2CF9AE}" pid="4" name="ClassificationContentMarkingFooterText">
    <vt:lpwstr>Classified as Business Internal</vt:lpwstr>
  </property>
  <property fmtid="{D5CDD505-2E9C-101B-9397-08002B2CF9AE}" pid="5" name="iManageFooter">
    <vt:lpwstr>#7218183v2&lt;CQ&gt; - Kallelse till extra bolagsstämma (Final)</vt:lpwstr>
  </property>
</Properties>
</file>